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BB" w:rsidRDefault="009B6EBB" w:rsidP="00AA2501">
      <w:pPr>
        <w:ind w:firstLine="851"/>
        <w:jc w:val="right"/>
        <w:rPr>
          <w:rFonts w:ascii="Times New Roman" w:hAnsi="Times New Roman"/>
          <w:bCs/>
          <w:szCs w:val="28"/>
        </w:rPr>
      </w:pPr>
    </w:p>
    <w:p w:rsidR="00CD1603" w:rsidRDefault="00AA2501" w:rsidP="00CD1603">
      <w:pPr>
        <w:ind w:firstLine="851"/>
        <w:jc w:val="right"/>
        <w:rPr>
          <w:rFonts w:ascii="Times New Roman" w:hAnsi="Times New Roman"/>
          <w:bCs/>
          <w:szCs w:val="28"/>
        </w:rPr>
      </w:pPr>
      <w:r>
        <w:rPr>
          <w:rFonts w:ascii="Times New Roman" w:hAnsi="Times New Roman"/>
          <w:bCs/>
          <w:szCs w:val="28"/>
        </w:rPr>
        <w:t>Форма</w:t>
      </w:r>
    </w:p>
    <w:p w:rsidR="00CD1603" w:rsidRDefault="00CD1603" w:rsidP="009B6EBB">
      <w:pPr>
        <w:ind w:firstLine="851"/>
        <w:jc w:val="center"/>
        <w:rPr>
          <w:rFonts w:ascii="Times New Roman" w:hAnsi="Times New Roman"/>
          <w:bCs/>
          <w:szCs w:val="28"/>
        </w:rPr>
      </w:pPr>
    </w:p>
    <w:p w:rsidR="00AA2501" w:rsidRDefault="00AA2501" w:rsidP="009B6EBB">
      <w:pPr>
        <w:ind w:firstLine="851"/>
        <w:jc w:val="center"/>
        <w:rPr>
          <w:rFonts w:ascii="Times New Roman" w:eastAsia="Times New Roman" w:hAnsi="Times New Roman"/>
          <w:szCs w:val="28"/>
        </w:rPr>
      </w:pPr>
      <w:r>
        <w:rPr>
          <w:rFonts w:ascii="Times New Roman" w:hAnsi="Times New Roman"/>
          <w:bCs/>
          <w:szCs w:val="28"/>
        </w:rPr>
        <w:t xml:space="preserve"> </w:t>
      </w:r>
      <w:r w:rsidR="00CD1603">
        <w:rPr>
          <w:rFonts w:ascii="Times New Roman" w:hAnsi="Times New Roman"/>
          <w:bCs/>
          <w:szCs w:val="28"/>
        </w:rPr>
        <w:t>С</w:t>
      </w:r>
      <w:r>
        <w:rPr>
          <w:rFonts w:ascii="Times New Roman" w:hAnsi="Times New Roman"/>
          <w:bCs/>
          <w:szCs w:val="28"/>
        </w:rPr>
        <w:t>огласи</w:t>
      </w:r>
      <w:r w:rsidR="00CD1603">
        <w:rPr>
          <w:rFonts w:ascii="Times New Roman" w:hAnsi="Times New Roman"/>
          <w:bCs/>
          <w:szCs w:val="28"/>
        </w:rPr>
        <w:t>е</w:t>
      </w:r>
      <w:r>
        <w:rPr>
          <w:rFonts w:ascii="Times New Roman" w:hAnsi="Times New Roman"/>
          <w:bCs/>
          <w:szCs w:val="28"/>
        </w:rPr>
        <w:t xml:space="preserve"> на  обработку персональных данных</w:t>
      </w:r>
    </w:p>
    <w:p w:rsidR="00AA2501" w:rsidRPr="009B6EBB" w:rsidRDefault="00AA2501" w:rsidP="00AA2501">
      <w:pPr>
        <w:ind w:firstLine="851"/>
        <w:jc w:val="right"/>
        <w:rPr>
          <w:rFonts w:ascii="Times New Roman" w:eastAsia="Times New Roman" w:hAnsi="Times New Roman"/>
          <w:i/>
          <w:szCs w:val="28"/>
        </w:rPr>
      </w:pPr>
    </w:p>
    <w:p w:rsidR="00AA2501" w:rsidRDefault="00AA2501" w:rsidP="00AA2501">
      <w:pPr>
        <w:ind w:firstLine="851"/>
        <w:jc w:val="right"/>
        <w:rPr>
          <w:rFonts w:ascii="Times New Roman" w:eastAsia="Times New Roman" w:hAnsi="Times New Roman"/>
          <w:szCs w:val="28"/>
        </w:rPr>
      </w:pP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Я, _____________________________________________________________,</w:t>
      </w:r>
    </w:p>
    <w:p w:rsidR="00AA2501" w:rsidRPr="009D2054" w:rsidRDefault="00AA2501" w:rsidP="009D2054">
      <w:pPr>
        <w:ind w:firstLine="851"/>
        <w:jc w:val="center"/>
        <w:rPr>
          <w:rFonts w:ascii="Times New Roman" w:eastAsia="Times New Roman" w:hAnsi="Times New Roman"/>
          <w:sz w:val="24"/>
          <w:szCs w:val="24"/>
        </w:rPr>
      </w:pPr>
      <w:r w:rsidRPr="009D2054">
        <w:rPr>
          <w:rFonts w:ascii="Times New Roman" w:eastAsia="Times New Roman" w:hAnsi="Times New Roman"/>
          <w:sz w:val="24"/>
          <w:szCs w:val="24"/>
        </w:rPr>
        <w:t>(фамилия, имя, отчество (при наличии), дата рождения лица)</w:t>
      </w:r>
    </w:p>
    <w:p w:rsidR="00AA2501" w:rsidRDefault="00AA2501" w:rsidP="00AA2501">
      <w:pPr>
        <w:rPr>
          <w:rFonts w:ascii="Times New Roman" w:eastAsia="Times New Roman" w:hAnsi="Times New Roman"/>
          <w:szCs w:val="28"/>
        </w:rPr>
      </w:pPr>
      <w:r>
        <w:rPr>
          <w:rFonts w:ascii="Times New Roman" w:eastAsia="Times New Roman" w:hAnsi="Times New Roman"/>
          <w:szCs w:val="28"/>
        </w:rPr>
        <w:t>__________________________________________________________________,</w:t>
      </w:r>
    </w:p>
    <w:p w:rsidR="00AA2501" w:rsidRDefault="00AA2501" w:rsidP="00AA2501">
      <w:pPr>
        <w:ind w:firstLine="851"/>
        <w:jc w:val="center"/>
        <w:rPr>
          <w:rFonts w:ascii="Times New Roman" w:eastAsia="Times New Roman" w:hAnsi="Times New Roman"/>
          <w:sz w:val="24"/>
          <w:szCs w:val="24"/>
        </w:rPr>
      </w:pPr>
      <w:r w:rsidRPr="009D2054">
        <w:rPr>
          <w:rFonts w:ascii="Times New Roman" w:eastAsia="Times New Roman" w:hAnsi="Times New Roman"/>
          <w:sz w:val="24"/>
          <w:szCs w:val="24"/>
        </w:rPr>
        <w:t>(наименование основного документа, удостоверяющего личность, и его реквизиты)</w:t>
      </w:r>
    </w:p>
    <w:p w:rsidR="009D2054" w:rsidRPr="009D2054" w:rsidRDefault="009D2054" w:rsidP="00AA2501">
      <w:pPr>
        <w:ind w:firstLine="851"/>
        <w:jc w:val="center"/>
        <w:rPr>
          <w:rFonts w:ascii="Times New Roman" w:eastAsia="Times New Roman" w:hAnsi="Times New Roman"/>
          <w:sz w:val="24"/>
          <w:szCs w:val="24"/>
        </w:rPr>
      </w:pPr>
    </w:p>
    <w:p w:rsidR="00AA2501" w:rsidRDefault="00AA2501" w:rsidP="00AA2501">
      <w:pPr>
        <w:rPr>
          <w:rFonts w:ascii="Times New Roman" w:eastAsia="Times New Roman" w:hAnsi="Times New Roman"/>
          <w:szCs w:val="28"/>
        </w:rPr>
      </w:pPr>
      <w:proofErr w:type="gramStart"/>
      <w:r w:rsidRPr="009D2054">
        <w:rPr>
          <w:rFonts w:ascii="Times New Roman" w:eastAsia="Times New Roman" w:hAnsi="Times New Roman"/>
          <w:szCs w:val="28"/>
        </w:rPr>
        <w:t>проживающий</w:t>
      </w:r>
      <w:proofErr w:type="gramEnd"/>
      <w:r w:rsidRPr="009D2054">
        <w:rPr>
          <w:rFonts w:ascii="Times New Roman" w:eastAsia="Times New Roman" w:hAnsi="Times New Roman"/>
          <w:szCs w:val="28"/>
        </w:rPr>
        <w:t xml:space="preserve"> (</w:t>
      </w:r>
      <w:proofErr w:type="spellStart"/>
      <w:r w:rsidRPr="009D2054">
        <w:rPr>
          <w:rFonts w:ascii="Times New Roman" w:eastAsia="Times New Roman" w:hAnsi="Times New Roman"/>
          <w:szCs w:val="28"/>
        </w:rPr>
        <w:t>ая</w:t>
      </w:r>
      <w:proofErr w:type="spellEnd"/>
      <w:r w:rsidRPr="009D2054">
        <w:rPr>
          <w:rFonts w:ascii="Times New Roman" w:eastAsia="Times New Roman" w:hAnsi="Times New Roman"/>
          <w:szCs w:val="28"/>
        </w:rPr>
        <w:t>) по адресу</w:t>
      </w:r>
      <w:r w:rsidRPr="009D2054">
        <w:rPr>
          <w:rFonts w:ascii="Times New Roman" w:eastAsia="Times New Roman" w:hAnsi="Times New Roman"/>
          <w:sz w:val="24"/>
          <w:szCs w:val="24"/>
        </w:rPr>
        <w:t>:_________________________________________</w:t>
      </w:r>
      <w:r>
        <w:rPr>
          <w:rFonts w:ascii="Times New Roman" w:eastAsia="Times New Roman" w:hAnsi="Times New Roman"/>
          <w:szCs w:val="28"/>
        </w:rPr>
        <w:t xml:space="preserve"> __________________________________________________________________</w:t>
      </w:r>
      <w:r w:rsidR="00014FFF">
        <w:rPr>
          <w:rFonts w:ascii="Times New Roman" w:eastAsia="Times New Roman" w:hAnsi="Times New Roman"/>
          <w:szCs w:val="28"/>
        </w:rPr>
        <w:t>__</w:t>
      </w:r>
      <w:r>
        <w:rPr>
          <w:rFonts w:ascii="Times New Roman" w:eastAsia="Times New Roman" w:hAnsi="Times New Roman"/>
          <w:szCs w:val="28"/>
        </w:rPr>
        <w:t>,</w:t>
      </w:r>
    </w:p>
    <w:p w:rsidR="009D2054" w:rsidRDefault="009D2054" w:rsidP="00AA2501">
      <w:pPr>
        <w:rPr>
          <w:rFonts w:ascii="Times New Roman" w:eastAsia="Times New Roman" w:hAnsi="Times New Roman"/>
          <w:szCs w:val="28"/>
        </w:rPr>
      </w:pPr>
      <w:r>
        <w:rPr>
          <w:rFonts w:ascii="Times New Roman" w:eastAsia="Times New Roman" w:hAnsi="Times New Roman"/>
          <w:szCs w:val="28"/>
        </w:rPr>
        <w:t>__________________________________________________________________</w:t>
      </w:r>
    </w:p>
    <w:p w:rsidR="00AA2501" w:rsidRDefault="00AA2501" w:rsidP="00AA2501">
      <w:pPr>
        <w:rPr>
          <w:rFonts w:ascii="Times New Roman" w:eastAsia="Times New Roman" w:hAnsi="Times New Roman"/>
          <w:szCs w:val="28"/>
        </w:rPr>
      </w:pPr>
      <w:r>
        <w:rPr>
          <w:rFonts w:ascii="Times New Roman" w:eastAsia="Times New Roman" w:hAnsi="Times New Roman"/>
          <w:szCs w:val="28"/>
        </w:rPr>
        <w:t xml:space="preserve">в порядке и на условиях, определенных </w:t>
      </w:r>
      <w:proofErr w:type="gramStart"/>
      <w:r>
        <w:rPr>
          <w:rFonts w:ascii="Times New Roman" w:eastAsia="Times New Roman" w:hAnsi="Times New Roman"/>
          <w:szCs w:val="28"/>
        </w:rPr>
        <w:t>Федеральным</w:t>
      </w:r>
      <w:proofErr w:type="gramEnd"/>
      <w:r>
        <w:rPr>
          <w:rFonts w:ascii="Times New Roman" w:eastAsia="Times New Roman" w:hAnsi="Times New Roman"/>
          <w:szCs w:val="28"/>
        </w:rPr>
        <w:t xml:space="preserve"> </w:t>
      </w:r>
      <w:hyperlink r:id="rId8">
        <w:r>
          <w:rPr>
            <w:rFonts w:ascii="Times New Roman" w:eastAsia="Times New Roman" w:hAnsi="Times New Roman"/>
            <w:szCs w:val="28"/>
          </w:rPr>
          <w:t xml:space="preserve">от 27.07.2006               </w:t>
        </w:r>
        <w:r w:rsidR="0043517B">
          <w:rPr>
            <w:rFonts w:ascii="Times New Roman" w:eastAsia="Times New Roman" w:hAnsi="Times New Roman"/>
            <w:szCs w:val="28"/>
          </w:rPr>
          <w:t xml:space="preserve">   </w:t>
        </w:r>
        <w:bookmarkStart w:id="0" w:name="_GoBack"/>
        <w:bookmarkEnd w:id="0"/>
        <w:r>
          <w:rPr>
            <w:rFonts w:ascii="Times New Roman" w:eastAsia="Times New Roman" w:hAnsi="Times New Roman"/>
            <w:szCs w:val="28"/>
          </w:rPr>
          <w:t xml:space="preserve"> №</w:t>
        </w:r>
        <w:r w:rsidR="0043517B">
          <w:rPr>
            <w:rFonts w:ascii="Times New Roman" w:eastAsia="Times New Roman" w:hAnsi="Times New Roman"/>
            <w:szCs w:val="28"/>
          </w:rPr>
          <w:t xml:space="preserve"> </w:t>
        </w:r>
        <w:r>
          <w:rPr>
            <w:rFonts w:ascii="Times New Roman" w:eastAsia="Times New Roman" w:hAnsi="Times New Roman"/>
            <w:szCs w:val="28"/>
          </w:rPr>
          <w:t>152-ФЗ</w:t>
        </w:r>
      </w:hyperlink>
      <w:r>
        <w:rPr>
          <w:rFonts w:ascii="Times New Roman" w:eastAsia="Times New Roman" w:hAnsi="Times New Roman"/>
          <w:szCs w:val="28"/>
        </w:rPr>
        <w:t xml:space="preserve"> «О персональных данных», выражаю__________________________ __________________________________________________________________</w:t>
      </w:r>
    </w:p>
    <w:p w:rsidR="00AA2501" w:rsidRDefault="00CD1603" w:rsidP="00AA2501">
      <w:pPr>
        <w:ind w:firstLine="851"/>
        <w:jc w:val="center"/>
        <w:rPr>
          <w:rFonts w:ascii="Times New Roman" w:eastAsia="Times New Roman" w:hAnsi="Times New Roman"/>
          <w:szCs w:val="28"/>
        </w:rPr>
      </w:pPr>
      <w:r>
        <w:rPr>
          <w:rFonts w:ascii="Times New Roman" w:eastAsia="Times New Roman" w:hAnsi="Times New Roman"/>
          <w:sz w:val="24"/>
          <w:szCs w:val="24"/>
        </w:rPr>
        <w:t>(</w:t>
      </w:r>
      <w:r w:rsidR="00AA2501" w:rsidRPr="00CD1603">
        <w:rPr>
          <w:rFonts w:ascii="Times New Roman" w:eastAsia="Times New Roman" w:hAnsi="Times New Roman"/>
          <w:sz w:val="24"/>
          <w:szCs w:val="24"/>
        </w:rPr>
        <w:t>наименование органа местного самоуправления</w:t>
      </w:r>
      <w:r>
        <w:rPr>
          <w:rFonts w:ascii="Times New Roman" w:eastAsia="Times New Roman" w:hAnsi="Times New Roman"/>
          <w:sz w:val="24"/>
          <w:szCs w:val="24"/>
        </w:rPr>
        <w:t>)</w:t>
      </w:r>
      <w:r w:rsidR="00AA2501">
        <w:rPr>
          <w:rFonts w:ascii="Times New Roman" w:eastAsia="Times New Roman" w:hAnsi="Times New Roman"/>
          <w:szCs w:val="28"/>
        </w:rPr>
        <w:t xml:space="preserve"> ________________________________________________________________________________________________________________________________________, </w:t>
      </w:r>
    </w:p>
    <w:p w:rsidR="00AA2501" w:rsidRDefault="00AA2501" w:rsidP="00AA2501">
      <w:pPr>
        <w:rPr>
          <w:rFonts w:ascii="Times New Roman" w:eastAsia="Times New Roman" w:hAnsi="Times New Roman"/>
          <w:szCs w:val="28"/>
        </w:rPr>
      </w:pPr>
      <w:proofErr w:type="gramStart"/>
      <w:r>
        <w:rPr>
          <w:rFonts w:ascii="Times New Roman" w:eastAsia="Times New Roman" w:hAnsi="Times New Roman"/>
          <w:szCs w:val="28"/>
        </w:rPr>
        <w:t>расположенному (ной) по адресу:______________________________________</w:t>
      </w:r>
      <w:proofErr w:type="gramEnd"/>
    </w:p>
    <w:p w:rsidR="00AA2501" w:rsidRDefault="00AA2501" w:rsidP="00AA2501">
      <w:pPr>
        <w:rPr>
          <w:rFonts w:ascii="Times New Roman" w:eastAsia="Times New Roman" w:hAnsi="Times New Roman"/>
          <w:szCs w:val="28"/>
        </w:rPr>
      </w:pPr>
      <w:r>
        <w:rPr>
          <w:rFonts w:ascii="Times New Roman" w:eastAsia="Times New Roman" w:hAnsi="Times New Roman"/>
          <w:szCs w:val="28"/>
        </w:rPr>
        <w:t xml:space="preserve">(далее </w:t>
      </w:r>
      <w:r w:rsidR="009D2054" w:rsidRPr="00453715">
        <w:rPr>
          <w:rFonts w:ascii="Times New Roman" w:hAnsi="Times New Roman" w:cs="Times New Roman"/>
          <w:szCs w:val="28"/>
        </w:rPr>
        <w:t>–</w:t>
      </w:r>
      <w:r>
        <w:rPr>
          <w:rFonts w:ascii="Times New Roman" w:eastAsia="Times New Roman" w:hAnsi="Times New Roman"/>
          <w:szCs w:val="28"/>
        </w:rPr>
        <w:t xml:space="preserve"> оператор), согласие на обработку персональных данных, указанных в анкете кандидата в Общественный совет муниципального образования </w:t>
      </w:r>
      <w:r>
        <w:rPr>
          <w:rFonts w:ascii="Times New Roman" w:eastAsia="Times New Roman" w:hAnsi="Times New Roman"/>
          <w:bCs/>
          <w:szCs w:val="28"/>
        </w:rPr>
        <w:t>городской</w:t>
      </w:r>
      <w:r>
        <w:rPr>
          <w:rFonts w:ascii="Times New Roman" w:hAnsi="Times New Roman"/>
          <w:bCs/>
          <w:szCs w:val="28"/>
        </w:rPr>
        <w:t xml:space="preserve"> округ Торез Донецкой Народной Республики</w:t>
      </w:r>
      <w:r>
        <w:rPr>
          <w:rFonts w:ascii="Times New Roman" w:eastAsia="Times New Roman" w:hAnsi="Times New Roman"/>
          <w:szCs w:val="28"/>
        </w:rPr>
        <w:t xml:space="preserve">. </w:t>
      </w:r>
    </w:p>
    <w:p w:rsidR="00AA2501" w:rsidRDefault="00AA2501" w:rsidP="00AA2501">
      <w:pPr>
        <w:ind w:firstLine="851"/>
        <w:rPr>
          <w:rFonts w:ascii="Times New Roman" w:eastAsia="Times New Roman" w:hAnsi="Times New Roman"/>
          <w:szCs w:val="28"/>
        </w:rPr>
      </w:pPr>
      <w:proofErr w:type="gramStart"/>
      <w:r>
        <w:rPr>
          <w:rFonts w:ascii="Times New Roman" w:eastAsia="Times New Roman" w:hAnsi="Times New Roman"/>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Донецкой Народной Республики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w:t>
      </w:r>
      <w:proofErr w:type="gramEnd"/>
      <w:r>
        <w:rPr>
          <w:rFonts w:ascii="Times New Roman" w:eastAsia="Times New Roman" w:hAnsi="Times New Roman"/>
          <w:szCs w:val="28"/>
        </w:rPr>
        <w:t xml:space="preserve"> </w:t>
      </w:r>
      <w:proofErr w:type="gramStart"/>
      <w:r>
        <w:rPr>
          <w:rFonts w:ascii="Times New Roman" w:eastAsia="Times New Roman" w:hAnsi="Times New Roman"/>
          <w:szCs w:val="28"/>
        </w:rPr>
        <w:t>сайте</w:t>
      </w:r>
      <w:proofErr w:type="gramEnd"/>
      <w:r>
        <w:rPr>
          <w:rFonts w:ascii="Times New Roman" w:eastAsia="Times New Roman" w:hAnsi="Times New Roman"/>
          <w:szCs w:val="28"/>
        </w:rPr>
        <w:t xml:space="preserve"> муниципального образования городской округ Торез Донецкой Народной Республики в информационно-телекоммуникационной сети «Интернет».</w:t>
      </w: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 xml:space="preserve">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Pr>
          <w:rFonts w:ascii="Times New Roman" w:eastAsia="Times New Roman" w:hAnsi="Times New Roman"/>
          <w:szCs w:val="28"/>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 xml:space="preserve">Я ознакомлен (а) с правами субъекта персональных данных, предусмотренными </w:t>
      </w:r>
      <w:hyperlink r:id="rId9">
        <w:r>
          <w:rPr>
            <w:rFonts w:ascii="Times New Roman" w:eastAsia="Times New Roman" w:hAnsi="Times New Roman"/>
            <w:szCs w:val="28"/>
          </w:rPr>
          <w:t>Федеральным законом от 27.07.2006 № 152-ФЗ</w:t>
        </w:r>
      </w:hyperlink>
      <w:r>
        <w:rPr>
          <w:rFonts w:ascii="Times New Roman" w:eastAsia="Times New Roman" w:hAnsi="Times New Roman"/>
          <w:szCs w:val="28"/>
        </w:rPr>
        <w:t xml:space="preserve"> </w:t>
      </w:r>
      <w:r w:rsidR="00C130AC">
        <w:rPr>
          <w:rFonts w:ascii="Times New Roman" w:eastAsia="Times New Roman" w:hAnsi="Times New Roman"/>
          <w:szCs w:val="28"/>
        </w:rPr>
        <w:t xml:space="preserve">                     </w:t>
      </w:r>
      <w:r>
        <w:rPr>
          <w:rFonts w:ascii="Times New Roman" w:eastAsia="Times New Roman" w:hAnsi="Times New Roman"/>
          <w:szCs w:val="28"/>
        </w:rPr>
        <w:t>«О персональных данных».</w:t>
      </w:r>
    </w:p>
    <w:p w:rsidR="00AA2501" w:rsidRDefault="00AA2501" w:rsidP="00AA2501">
      <w:pPr>
        <w:ind w:firstLine="851"/>
        <w:rPr>
          <w:rFonts w:ascii="Times New Roman" w:eastAsia="Times New Roman" w:hAnsi="Times New Roman"/>
          <w:szCs w:val="28"/>
        </w:rPr>
      </w:pPr>
    </w:p>
    <w:p w:rsidR="00AA2501" w:rsidRDefault="00AA2501" w:rsidP="00AA2501">
      <w:pPr>
        <w:ind w:firstLine="851"/>
        <w:rPr>
          <w:rFonts w:ascii="Times New Roman" w:eastAsia="Times New Roman" w:hAnsi="Times New Roman"/>
          <w:szCs w:val="28"/>
        </w:rPr>
      </w:pPr>
    </w:p>
    <w:p w:rsidR="00AA2501" w:rsidRDefault="00AA2501" w:rsidP="00AA2501">
      <w:pPr>
        <w:ind w:firstLine="851"/>
        <w:rPr>
          <w:rFonts w:ascii="Times New Roman" w:eastAsia="Times New Roman" w:hAnsi="Times New Roman"/>
          <w:szCs w:val="28"/>
        </w:rPr>
      </w:pPr>
      <w:r>
        <w:rPr>
          <w:rFonts w:ascii="Times New Roman" w:eastAsia="Times New Roman" w:hAnsi="Times New Roman"/>
          <w:szCs w:val="28"/>
        </w:rPr>
        <w:t>«____» ________ 202_ г. ______________/________________________</w:t>
      </w:r>
    </w:p>
    <w:p w:rsidR="00AA2501" w:rsidRPr="00CD1603" w:rsidRDefault="00CD1603" w:rsidP="00AA2501">
      <w:pPr>
        <w:ind w:firstLine="851"/>
        <w:rPr>
          <w:rFonts w:ascii="Times New Roman" w:eastAsia="Times New Roman" w:hAnsi="Times New Roman"/>
          <w:sz w:val="24"/>
          <w:szCs w:val="24"/>
        </w:rPr>
      </w:pPr>
      <w:r w:rsidRPr="00CD160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CD1603">
        <w:rPr>
          <w:rFonts w:ascii="Times New Roman" w:eastAsia="Times New Roman" w:hAnsi="Times New Roman"/>
          <w:b/>
          <w:sz w:val="24"/>
          <w:szCs w:val="24"/>
        </w:rPr>
        <w:t xml:space="preserve">            </w:t>
      </w:r>
      <w:r w:rsidR="00AA2501" w:rsidRPr="00CD1603">
        <w:rPr>
          <w:rFonts w:ascii="Times New Roman" w:eastAsia="Times New Roman" w:hAnsi="Times New Roman"/>
          <w:b/>
          <w:sz w:val="24"/>
          <w:szCs w:val="24"/>
        </w:rPr>
        <w:t>(подпись)         (расшифровка подписи)</w:t>
      </w:r>
    </w:p>
    <w:p w:rsidR="00F069D7" w:rsidRPr="00CD1603" w:rsidRDefault="00F069D7">
      <w:pPr>
        <w:rPr>
          <w:sz w:val="24"/>
          <w:szCs w:val="24"/>
        </w:rPr>
      </w:pPr>
    </w:p>
    <w:sectPr w:rsidR="00F069D7" w:rsidRPr="00CD1603" w:rsidSect="00014FFF">
      <w:headerReference w:type="default" r:id="rId10"/>
      <w:pgSz w:w="11906" w:h="16838"/>
      <w:pgMar w:top="1134" w:right="567" w:bottom="1134" w:left="1701"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A3" w:rsidRDefault="00CE48A3" w:rsidP="00BA37FC">
      <w:r>
        <w:separator/>
      </w:r>
    </w:p>
  </w:endnote>
  <w:endnote w:type="continuationSeparator" w:id="0">
    <w:p w:rsidR="00CE48A3" w:rsidRDefault="00CE48A3" w:rsidP="00BA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A3" w:rsidRDefault="00CE48A3" w:rsidP="00BA37FC">
      <w:r>
        <w:separator/>
      </w:r>
    </w:p>
  </w:footnote>
  <w:footnote w:type="continuationSeparator" w:id="0">
    <w:p w:rsidR="00CE48A3" w:rsidRDefault="00CE48A3" w:rsidP="00BA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7981"/>
      <w:docPartObj>
        <w:docPartGallery w:val="Page Numbers (Top of Page)"/>
        <w:docPartUnique/>
      </w:docPartObj>
    </w:sdtPr>
    <w:sdtEndPr/>
    <w:sdtContent>
      <w:p w:rsidR="00BA37FC" w:rsidRDefault="00BA37FC">
        <w:pPr>
          <w:pStyle w:val="a5"/>
          <w:jc w:val="center"/>
          <w:rPr>
            <w:rFonts w:asciiTheme="minorHAnsi" w:hAnsiTheme="minorHAnsi"/>
          </w:rPr>
        </w:pPr>
      </w:p>
      <w:p w:rsidR="00BA37FC" w:rsidRDefault="00BA37FC">
        <w:pPr>
          <w:pStyle w:val="a5"/>
          <w:jc w:val="center"/>
        </w:pPr>
        <w:r>
          <w:fldChar w:fldCharType="begin"/>
        </w:r>
        <w:r>
          <w:instrText>PAGE   \* MERGEFORMAT</w:instrText>
        </w:r>
        <w:r>
          <w:fldChar w:fldCharType="separate"/>
        </w:r>
        <w:r w:rsidR="0043517B">
          <w:rPr>
            <w:noProof/>
          </w:rPr>
          <w:t>2</w:t>
        </w:r>
        <w:r>
          <w:fldChar w:fldCharType="end"/>
        </w:r>
      </w:p>
    </w:sdtContent>
  </w:sdt>
  <w:p w:rsidR="00BA37FC" w:rsidRDefault="00BA37FC" w:rsidP="00BA37F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5623"/>
    <w:multiLevelType w:val="hybridMultilevel"/>
    <w:tmpl w:val="813C4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58"/>
    <w:rsid w:val="00014FFF"/>
    <w:rsid w:val="0043517B"/>
    <w:rsid w:val="009B6EBB"/>
    <w:rsid w:val="009D2054"/>
    <w:rsid w:val="00A32D03"/>
    <w:rsid w:val="00A57658"/>
    <w:rsid w:val="00AA2501"/>
    <w:rsid w:val="00B4011D"/>
    <w:rsid w:val="00BA37FC"/>
    <w:rsid w:val="00C130AC"/>
    <w:rsid w:val="00CD1603"/>
    <w:rsid w:val="00CE48A3"/>
    <w:rsid w:val="00DC5E02"/>
    <w:rsid w:val="00F069D7"/>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01"/>
    <w:pPr>
      <w:suppressAutoHyphens/>
      <w:spacing w:after="0" w:line="240" w:lineRule="auto"/>
      <w:jc w:val="both"/>
    </w:pPr>
    <w:rPr>
      <w:rFonts w:ascii="XO Thames" w:eastAsia="Tahoma" w:hAnsi="XO Thames" w:cs="Noto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501"/>
    <w:pPr>
      <w:ind w:left="720"/>
      <w:contextualSpacing/>
    </w:pPr>
    <w:rPr>
      <w:rFonts w:cs="Mangal"/>
    </w:rPr>
  </w:style>
  <w:style w:type="table" w:styleId="a4">
    <w:name w:val="Table Grid"/>
    <w:basedOn w:val="a1"/>
    <w:uiPriority w:val="59"/>
    <w:rsid w:val="00AA2501"/>
    <w:pPr>
      <w:suppressAutoHyphens/>
      <w:spacing w:after="0" w:line="240" w:lineRule="auto"/>
    </w:pPr>
    <w:rPr>
      <w:rFonts w:ascii="XO Thames" w:eastAsia="Tahoma" w:hAnsi="XO Thames" w:cs="Noto Sans Devanagari"/>
      <w:color w:val="000000"/>
      <w:sz w:val="24"/>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A37FC"/>
    <w:pPr>
      <w:tabs>
        <w:tab w:val="center" w:pos="4677"/>
        <w:tab w:val="right" w:pos="9355"/>
      </w:tabs>
    </w:pPr>
    <w:rPr>
      <w:rFonts w:cs="Mangal"/>
    </w:rPr>
  </w:style>
  <w:style w:type="character" w:customStyle="1" w:styleId="a6">
    <w:name w:val="Верхний колонтитул Знак"/>
    <w:basedOn w:val="a0"/>
    <w:link w:val="a5"/>
    <w:uiPriority w:val="99"/>
    <w:rsid w:val="00BA37FC"/>
    <w:rPr>
      <w:rFonts w:ascii="XO Thames" w:eastAsia="Tahoma" w:hAnsi="XO Thames" w:cs="Mangal"/>
      <w:color w:val="000000"/>
      <w:sz w:val="28"/>
      <w:szCs w:val="20"/>
      <w:lang w:eastAsia="zh-CN" w:bidi="hi-IN"/>
    </w:rPr>
  </w:style>
  <w:style w:type="paragraph" w:styleId="a7">
    <w:name w:val="footer"/>
    <w:basedOn w:val="a"/>
    <w:link w:val="a8"/>
    <w:uiPriority w:val="99"/>
    <w:unhideWhenUsed/>
    <w:rsid w:val="00BA37FC"/>
    <w:pPr>
      <w:tabs>
        <w:tab w:val="center" w:pos="4677"/>
        <w:tab w:val="right" w:pos="9355"/>
      </w:tabs>
    </w:pPr>
    <w:rPr>
      <w:rFonts w:cs="Mangal"/>
    </w:rPr>
  </w:style>
  <w:style w:type="character" w:customStyle="1" w:styleId="a8">
    <w:name w:val="Нижний колонтитул Знак"/>
    <w:basedOn w:val="a0"/>
    <w:link w:val="a7"/>
    <w:uiPriority w:val="99"/>
    <w:rsid w:val="00BA37FC"/>
    <w:rPr>
      <w:rFonts w:ascii="XO Thames" w:eastAsia="Tahoma" w:hAnsi="XO Thames" w:cs="Mangal"/>
      <w:color w:val="000000"/>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01"/>
    <w:pPr>
      <w:suppressAutoHyphens/>
      <w:spacing w:after="0" w:line="240" w:lineRule="auto"/>
      <w:jc w:val="both"/>
    </w:pPr>
    <w:rPr>
      <w:rFonts w:ascii="XO Thames" w:eastAsia="Tahoma" w:hAnsi="XO Thames" w:cs="Noto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501"/>
    <w:pPr>
      <w:ind w:left="720"/>
      <w:contextualSpacing/>
    </w:pPr>
    <w:rPr>
      <w:rFonts w:cs="Mangal"/>
    </w:rPr>
  </w:style>
  <w:style w:type="table" w:styleId="a4">
    <w:name w:val="Table Grid"/>
    <w:basedOn w:val="a1"/>
    <w:uiPriority w:val="59"/>
    <w:rsid w:val="00AA2501"/>
    <w:pPr>
      <w:suppressAutoHyphens/>
      <w:spacing w:after="0" w:line="240" w:lineRule="auto"/>
    </w:pPr>
    <w:rPr>
      <w:rFonts w:ascii="XO Thames" w:eastAsia="Tahoma" w:hAnsi="XO Thames" w:cs="Noto Sans Devanagari"/>
      <w:color w:val="000000"/>
      <w:sz w:val="24"/>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A37FC"/>
    <w:pPr>
      <w:tabs>
        <w:tab w:val="center" w:pos="4677"/>
        <w:tab w:val="right" w:pos="9355"/>
      </w:tabs>
    </w:pPr>
    <w:rPr>
      <w:rFonts w:cs="Mangal"/>
    </w:rPr>
  </w:style>
  <w:style w:type="character" w:customStyle="1" w:styleId="a6">
    <w:name w:val="Верхний колонтитул Знак"/>
    <w:basedOn w:val="a0"/>
    <w:link w:val="a5"/>
    <w:uiPriority w:val="99"/>
    <w:rsid w:val="00BA37FC"/>
    <w:rPr>
      <w:rFonts w:ascii="XO Thames" w:eastAsia="Tahoma" w:hAnsi="XO Thames" w:cs="Mangal"/>
      <w:color w:val="000000"/>
      <w:sz w:val="28"/>
      <w:szCs w:val="20"/>
      <w:lang w:eastAsia="zh-CN" w:bidi="hi-IN"/>
    </w:rPr>
  </w:style>
  <w:style w:type="paragraph" w:styleId="a7">
    <w:name w:val="footer"/>
    <w:basedOn w:val="a"/>
    <w:link w:val="a8"/>
    <w:uiPriority w:val="99"/>
    <w:unhideWhenUsed/>
    <w:rsid w:val="00BA37FC"/>
    <w:pPr>
      <w:tabs>
        <w:tab w:val="center" w:pos="4677"/>
        <w:tab w:val="right" w:pos="9355"/>
      </w:tabs>
    </w:pPr>
    <w:rPr>
      <w:rFonts w:cs="Mangal"/>
    </w:rPr>
  </w:style>
  <w:style w:type="character" w:customStyle="1" w:styleId="a8">
    <w:name w:val="Нижний колонтитул Знак"/>
    <w:basedOn w:val="a0"/>
    <w:link w:val="a7"/>
    <w:uiPriority w:val="99"/>
    <w:rsid w:val="00BA37FC"/>
    <w:rPr>
      <w:rFonts w:ascii="XO Thames" w:eastAsia="Tahoma" w:hAnsi="XO Thames" w:cs="Mangal"/>
      <w:color w:val="000000"/>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4</cp:revision>
  <cp:lastPrinted>2025-03-31T05:29:00Z</cp:lastPrinted>
  <dcterms:created xsi:type="dcterms:W3CDTF">2025-03-28T12:01:00Z</dcterms:created>
  <dcterms:modified xsi:type="dcterms:W3CDTF">2025-03-31T05:30:00Z</dcterms:modified>
</cp:coreProperties>
</file>