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59" w:rsidRDefault="00FA2318" w:rsidP="00107F59">
      <w:pPr>
        <w:tabs>
          <w:tab w:val="left" w:pos="-7158"/>
          <w:tab w:val="left" w:pos="5670"/>
        </w:tabs>
        <w:jc w:val="center"/>
        <w:rPr>
          <w:bCs/>
          <w:sz w:val="28"/>
          <w:szCs w:val="28"/>
        </w:rPr>
      </w:pPr>
      <w:r>
        <w:rPr>
          <w:noProof/>
        </w:rPr>
        <w:drawing>
          <wp:inline distT="0" distB="0" distL="0" distR="0">
            <wp:extent cx="516890" cy="643890"/>
            <wp:effectExtent l="0" t="0" r="0" b="0"/>
            <wp:docPr id="1" name="Рисунок 1"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цв для положения"/>
                    <pic:cNvPicPr>
                      <a:picLocks noChangeAspect="1" noChangeArrowheads="1"/>
                    </pic:cNvPicPr>
                  </pic:nvPicPr>
                  <pic:blipFill>
                    <a:blip r:embed="rId9"/>
                    <a:srcRect t="21211" r="52569"/>
                    <a:stretch>
                      <a:fillRect/>
                    </a:stretch>
                  </pic:blipFill>
                  <pic:spPr bwMode="auto">
                    <a:xfrm>
                      <a:off x="0" y="0"/>
                      <a:ext cx="516890" cy="643890"/>
                    </a:xfrm>
                    <a:prstGeom prst="rect">
                      <a:avLst/>
                    </a:prstGeom>
                  </pic:spPr>
                </pic:pic>
              </a:graphicData>
            </a:graphic>
          </wp:inline>
        </w:drawing>
      </w:r>
    </w:p>
    <w:p w:rsidR="00107F59" w:rsidRDefault="00FA2318" w:rsidP="00107F59">
      <w:pPr>
        <w:tabs>
          <w:tab w:val="left" w:pos="-7158"/>
        </w:tabs>
        <w:jc w:val="center"/>
        <w:rPr>
          <w:b/>
          <w:sz w:val="28"/>
          <w:szCs w:val="28"/>
        </w:rPr>
      </w:pPr>
      <w:r>
        <w:rPr>
          <w:b/>
          <w:sz w:val="28"/>
          <w:szCs w:val="28"/>
        </w:rPr>
        <w:t>ТОРЕЗСКИЙ ГОРОДСКОЙ СОВЕТ</w:t>
      </w:r>
    </w:p>
    <w:p w:rsidR="00107F59" w:rsidRDefault="00FA2318" w:rsidP="00107F59">
      <w:pPr>
        <w:tabs>
          <w:tab w:val="left" w:pos="-7158"/>
        </w:tabs>
        <w:jc w:val="center"/>
        <w:rPr>
          <w:b/>
          <w:sz w:val="28"/>
          <w:szCs w:val="28"/>
        </w:rPr>
      </w:pPr>
      <w:r>
        <w:rPr>
          <w:b/>
          <w:sz w:val="28"/>
          <w:szCs w:val="28"/>
        </w:rPr>
        <w:t>ДОНЕЦКОЙ НАРОДНОЙ РЕСПУБЛИКИ</w:t>
      </w:r>
    </w:p>
    <w:p w:rsidR="00107F59" w:rsidRDefault="00FA2318" w:rsidP="00107F59">
      <w:pPr>
        <w:tabs>
          <w:tab w:val="left" w:pos="-7158"/>
        </w:tabs>
        <w:jc w:val="center"/>
        <w:rPr>
          <w:bCs/>
          <w:sz w:val="28"/>
          <w:szCs w:val="28"/>
        </w:rPr>
      </w:pPr>
      <w:bookmarkStart w:id="0" w:name="_Hlk146196138"/>
      <w:r>
        <w:rPr>
          <w:bCs/>
          <w:sz w:val="28"/>
          <w:szCs w:val="28"/>
        </w:rPr>
        <w:t>(первый созыв)</w:t>
      </w:r>
      <w:bookmarkEnd w:id="0"/>
    </w:p>
    <w:p w:rsidR="00107F59" w:rsidRDefault="00FA2318" w:rsidP="00107F59">
      <w:pPr>
        <w:tabs>
          <w:tab w:val="left" w:pos="-7158"/>
        </w:tabs>
        <w:spacing w:after="12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ПРОЕКТ</w:t>
      </w:r>
    </w:p>
    <w:p w:rsidR="00107F59" w:rsidRDefault="00FA2318" w:rsidP="00107F59">
      <w:pPr>
        <w:jc w:val="center"/>
        <w:rPr>
          <w:b/>
          <w:bCs/>
          <w:sz w:val="32"/>
          <w:szCs w:val="32"/>
        </w:rPr>
      </w:pPr>
      <w:r>
        <w:rPr>
          <w:rFonts w:eastAsia="Calibri"/>
          <w:b/>
          <w:bCs/>
          <w:sz w:val="32"/>
          <w:szCs w:val="32"/>
        </w:rPr>
        <w:t>Р Е Ш Е Н И Е</w:t>
      </w:r>
    </w:p>
    <w:p w:rsidR="00107F59" w:rsidRDefault="00107F59" w:rsidP="00107F59">
      <w:pPr>
        <w:spacing w:after="0" w:line="240" w:lineRule="auto"/>
        <w:jc w:val="center"/>
        <w:rPr>
          <w:b/>
          <w:bCs/>
          <w:sz w:val="28"/>
          <w:szCs w:val="28"/>
        </w:rPr>
      </w:pPr>
    </w:p>
    <w:p w:rsidR="00107F59" w:rsidRDefault="00FA2318" w:rsidP="00107F59">
      <w:pPr>
        <w:spacing w:after="0" w:line="240" w:lineRule="auto"/>
        <w:rPr>
          <w:b/>
          <w:bCs/>
          <w:sz w:val="28"/>
          <w:szCs w:val="28"/>
        </w:rPr>
      </w:pPr>
      <w:r>
        <w:rPr>
          <w:b/>
          <w:bCs/>
          <w:sz w:val="28"/>
          <w:szCs w:val="28"/>
        </w:rPr>
        <w:t>от______________                          г. Торез                                   №__________</w:t>
      </w:r>
    </w:p>
    <w:p w:rsidR="00107F59" w:rsidRDefault="00107F59" w:rsidP="00107F59">
      <w:pPr>
        <w:spacing w:after="0" w:line="240" w:lineRule="auto"/>
        <w:rPr>
          <w:b/>
          <w:bCs/>
          <w:sz w:val="28"/>
          <w:szCs w:val="28"/>
        </w:rPr>
      </w:pPr>
    </w:p>
    <w:p w:rsidR="00107F59" w:rsidRDefault="00107F59" w:rsidP="00107F59">
      <w:pPr>
        <w:pStyle w:val="af7"/>
        <w:jc w:val="center"/>
        <w:rPr>
          <w:b/>
          <w:bCs/>
          <w:sz w:val="28"/>
          <w:szCs w:val="28"/>
        </w:rPr>
      </w:pPr>
    </w:p>
    <w:p w:rsidR="00107F59" w:rsidRPr="00BB16EF" w:rsidRDefault="00FA2318" w:rsidP="00107F59">
      <w:pPr>
        <w:pStyle w:val="af7"/>
        <w:jc w:val="center"/>
        <w:rPr>
          <w:b/>
          <w:bCs/>
          <w:sz w:val="28"/>
          <w:szCs w:val="28"/>
        </w:rPr>
      </w:pPr>
      <w:r>
        <w:rPr>
          <w:b/>
          <w:bCs/>
          <w:sz w:val="28"/>
          <w:szCs w:val="28"/>
        </w:rPr>
        <w:t>ОБ УТВЕРЖДЕНИИ ПОРЯДКА СПИСАНИЯ ИМУЩЕСТВА</w:t>
      </w:r>
      <w:r w:rsidRPr="00BB16EF">
        <w:rPr>
          <w:b/>
          <w:bCs/>
          <w:sz w:val="28"/>
          <w:szCs w:val="28"/>
        </w:rPr>
        <w:t>, НАХОДЯЩЕГОСЯ В МУНИЦИПАЛЬНОЙ СОБСТВЕННОСТИ ГОРОДСКОГО ОКРУГА ТОРЕЗ</w:t>
      </w:r>
    </w:p>
    <w:p w:rsidR="00107F59" w:rsidRDefault="00FA2318" w:rsidP="00107F59">
      <w:pPr>
        <w:pStyle w:val="af7"/>
        <w:jc w:val="center"/>
        <w:rPr>
          <w:bCs/>
          <w:sz w:val="28"/>
          <w:szCs w:val="28"/>
        </w:rPr>
      </w:pPr>
      <w:r w:rsidRPr="00BB16EF">
        <w:rPr>
          <w:b/>
          <w:bCs/>
          <w:sz w:val="28"/>
          <w:szCs w:val="28"/>
        </w:rPr>
        <w:t>ДОНЕЦКОЙ НАРОДНОЙ РЕСПУБЛИКИ</w:t>
      </w:r>
    </w:p>
    <w:p w:rsidR="00107F59" w:rsidRDefault="00107F59" w:rsidP="00107F59">
      <w:pPr>
        <w:pStyle w:val="af7"/>
        <w:jc w:val="center"/>
        <w:rPr>
          <w:b/>
          <w:bCs/>
          <w:sz w:val="28"/>
          <w:szCs w:val="28"/>
        </w:rPr>
      </w:pPr>
    </w:p>
    <w:p w:rsidR="00107F59" w:rsidRDefault="00FA2318" w:rsidP="00107F59">
      <w:pPr>
        <w:ind w:firstLine="698"/>
        <w:rPr>
          <w:sz w:val="28"/>
          <w:szCs w:val="28"/>
        </w:rPr>
      </w:pPr>
      <w:proofErr w:type="gramStart"/>
      <w:r>
        <w:rPr>
          <w:sz w:val="28"/>
          <w:szCs w:val="28"/>
        </w:rPr>
        <w:t>Руководствуясь Федеральным конституционным законом от 04.10.202</w:t>
      </w:r>
      <w:r w:rsidR="00C60BAC">
        <w:rPr>
          <w:sz w:val="28"/>
          <w:szCs w:val="28"/>
        </w:rPr>
        <w:t>2</w:t>
      </w:r>
      <w:r>
        <w:rPr>
          <w:sz w:val="28"/>
          <w:szCs w:val="28"/>
        </w:rPr>
        <w:t xml:space="preserve"> № 5-ФКЗ «О принятии в Российскую Федерацию Донецкой Народной Республики и образовании в составе Российской Федерации нового субъекта – Донецк</w:t>
      </w:r>
      <w:r w:rsidR="00AE42A2">
        <w:rPr>
          <w:sz w:val="28"/>
          <w:szCs w:val="28"/>
        </w:rPr>
        <w:t>ой</w:t>
      </w:r>
      <w:r>
        <w:rPr>
          <w:sz w:val="28"/>
          <w:szCs w:val="28"/>
        </w:rPr>
        <w:t xml:space="preserve"> Народн</w:t>
      </w:r>
      <w:r w:rsidR="00AE42A2">
        <w:rPr>
          <w:sz w:val="28"/>
          <w:szCs w:val="28"/>
        </w:rPr>
        <w:t xml:space="preserve">ой </w:t>
      </w:r>
      <w:r w:rsidR="007F6DCB">
        <w:rPr>
          <w:sz w:val="28"/>
          <w:szCs w:val="28"/>
        </w:rPr>
        <w:t xml:space="preserve"> </w:t>
      </w:r>
      <w:r w:rsidR="00AE42A2">
        <w:rPr>
          <w:sz w:val="28"/>
          <w:szCs w:val="28"/>
        </w:rPr>
        <w:t>Республики</w:t>
      </w:r>
      <w:r>
        <w:rPr>
          <w:sz w:val="28"/>
          <w:szCs w:val="28"/>
        </w:rPr>
        <w:t xml:space="preserve">», Гражданским кодексом </w:t>
      </w:r>
      <w:r w:rsidR="0055189D">
        <w:rPr>
          <w:sz w:val="28"/>
          <w:szCs w:val="28"/>
        </w:rPr>
        <w:t xml:space="preserve">  </w:t>
      </w:r>
      <w:r>
        <w:rPr>
          <w:sz w:val="28"/>
          <w:szCs w:val="28"/>
        </w:rPr>
        <w:t xml:space="preserve">Российской </w:t>
      </w:r>
      <w:r w:rsidR="0055189D">
        <w:rPr>
          <w:sz w:val="28"/>
          <w:szCs w:val="28"/>
        </w:rPr>
        <w:t xml:space="preserve"> </w:t>
      </w:r>
      <w:r>
        <w:rPr>
          <w:sz w:val="28"/>
          <w:szCs w:val="28"/>
        </w:rPr>
        <w:t xml:space="preserve">Федерации, </w:t>
      </w:r>
      <w:r w:rsidR="0055189D">
        <w:rPr>
          <w:sz w:val="28"/>
          <w:szCs w:val="28"/>
        </w:rPr>
        <w:t xml:space="preserve"> </w:t>
      </w:r>
      <w:r>
        <w:rPr>
          <w:sz w:val="28"/>
          <w:szCs w:val="28"/>
        </w:rPr>
        <w:t xml:space="preserve">Федеральным </w:t>
      </w:r>
      <w:r w:rsidR="0055189D">
        <w:rPr>
          <w:sz w:val="28"/>
          <w:szCs w:val="28"/>
        </w:rPr>
        <w:t xml:space="preserve">  </w:t>
      </w:r>
      <w:r>
        <w:rPr>
          <w:sz w:val="28"/>
          <w:szCs w:val="28"/>
        </w:rPr>
        <w:t xml:space="preserve">законом </w:t>
      </w:r>
      <w:r w:rsidR="0055189D">
        <w:rPr>
          <w:sz w:val="28"/>
          <w:szCs w:val="28"/>
        </w:rPr>
        <w:t xml:space="preserve"> </w:t>
      </w:r>
      <w:r>
        <w:rPr>
          <w:sz w:val="28"/>
          <w:szCs w:val="28"/>
        </w:rPr>
        <w:t xml:space="preserve">от 06.10.2003 № 131-Ф3 «Об общих принципах организации местного самоуправления в Российской Федерации», Федеральным законом </w:t>
      </w:r>
      <w:r w:rsidR="00062F56">
        <w:rPr>
          <w:sz w:val="28"/>
          <w:szCs w:val="28"/>
        </w:rPr>
        <w:t xml:space="preserve">    </w:t>
      </w:r>
      <w:r>
        <w:rPr>
          <w:sz w:val="28"/>
          <w:szCs w:val="28"/>
        </w:rPr>
        <w:t xml:space="preserve">от 06.12.2011 № 402-ФЗ «О бухгалтерском учете», </w:t>
      </w:r>
      <w:r w:rsidR="00AE42A2">
        <w:rPr>
          <w:sz w:val="28"/>
          <w:szCs w:val="28"/>
        </w:rPr>
        <w:t>п</w:t>
      </w:r>
      <w:r>
        <w:rPr>
          <w:sz w:val="28"/>
          <w:szCs w:val="28"/>
        </w:rPr>
        <w:t xml:space="preserve">риказом </w:t>
      </w:r>
      <w:r w:rsidR="005838FC">
        <w:rPr>
          <w:sz w:val="28"/>
          <w:szCs w:val="28"/>
        </w:rPr>
        <w:t xml:space="preserve">  </w:t>
      </w:r>
      <w:r>
        <w:rPr>
          <w:sz w:val="28"/>
          <w:szCs w:val="28"/>
        </w:rPr>
        <w:t xml:space="preserve">Министерства </w:t>
      </w:r>
      <w:r w:rsidR="005838FC">
        <w:rPr>
          <w:sz w:val="28"/>
          <w:szCs w:val="28"/>
        </w:rPr>
        <w:t xml:space="preserve"> </w:t>
      </w:r>
      <w:r>
        <w:rPr>
          <w:sz w:val="28"/>
          <w:szCs w:val="28"/>
        </w:rPr>
        <w:t xml:space="preserve">финансов </w:t>
      </w:r>
      <w:r w:rsidR="005838FC">
        <w:rPr>
          <w:sz w:val="28"/>
          <w:szCs w:val="28"/>
        </w:rPr>
        <w:t xml:space="preserve"> </w:t>
      </w:r>
      <w:r>
        <w:rPr>
          <w:sz w:val="28"/>
          <w:szCs w:val="28"/>
        </w:rPr>
        <w:t xml:space="preserve">Российской </w:t>
      </w:r>
      <w:r w:rsidR="005838FC">
        <w:rPr>
          <w:sz w:val="28"/>
          <w:szCs w:val="28"/>
        </w:rPr>
        <w:t xml:space="preserve"> </w:t>
      </w:r>
      <w:r>
        <w:rPr>
          <w:sz w:val="28"/>
          <w:szCs w:val="28"/>
        </w:rPr>
        <w:t xml:space="preserve">Федерации </w:t>
      </w:r>
      <w:r w:rsidR="005838FC">
        <w:rPr>
          <w:sz w:val="28"/>
          <w:szCs w:val="28"/>
        </w:rPr>
        <w:t xml:space="preserve"> </w:t>
      </w:r>
      <w:r>
        <w:rPr>
          <w:sz w:val="28"/>
          <w:szCs w:val="28"/>
        </w:rPr>
        <w:t xml:space="preserve">от </w:t>
      </w:r>
      <w:r w:rsidR="005838FC">
        <w:rPr>
          <w:sz w:val="28"/>
          <w:szCs w:val="28"/>
        </w:rPr>
        <w:t xml:space="preserve"> </w:t>
      </w:r>
      <w:r>
        <w:rPr>
          <w:sz w:val="28"/>
          <w:szCs w:val="28"/>
        </w:rPr>
        <w:t>01.12.2010 № 157н</w:t>
      </w:r>
      <w:proofErr w:type="gramEnd"/>
      <w:r>
        <w:rPr>
          <w:sz w:val="28"/>
          <w:szCs w:val="28"/>
        </w:rPr>
        <w:t xml:space="preserve"> «</w:t>
      </w:r>
      <w:proofErr w:type="gramStart"/>
      <w:r>
        <w:rPr>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sidR="00AE42A2">
        <w:rPr>
          <w:sz w:val="28"/>
          <w:szCs w:val="28"/>
        </w:rPr>
        <w:t>Инструкции по его применению», п</w:t>
      </w:r>
      <w:r>
        <w:rPr>
          <w:sz w:val="28"/>
          <w:szCs w:val="28"/>
        </w:rPr>
        <w:t xml:space="preserve">риказом </w:t>
      </w:r>
      <w:r w:rsidR="006E562C">
        <w:rPr>
          <w:sz w:val="28"/>
          <w:szCs w:val="28"/>
        </w:rPr>
        <w:t>М</w:t>
      </w:r>
      <w:r>
        <w:rPr>
          <w:sz w:val="28"/>
          <w:szCs w:val="28"/>
        </w:rPr>
        <w:t>инистерства</w:t>
      </w:r>
      <w:r w:rsidR="006972A2">
        <w:rPr>
          <w:sz w:val="28"/>
          <w:szCs w:val="28"/>
        </w:rPr>
        <w:t xml:space="preserve">  </w:t>
      </w:r>
      <w:r>
        <w:rPr>
          <w:sz w:val="28"/>
          <w:szCs w:val="28"/>
        </w:rPr>
        <w:t xml:space="preserve"> финансов </w:t>
      </w:r>
      <w:r w:rsidR="006972A2">
        <w:rPr>
          <w:sz w:val="28"/>
          <w:szCs w:val="28"/>
        </w:rPr>
        <w:t xml:space="preserve">  </w:t>
      </w:r>
      <w:r>
        <w:rPr>
          <w:sz w:val="28"/>
          <w:szCs w:val="28"/>
        </w:rPr>
        <w:t>Российской</w:t>
      </w:r>
      <w:r w:rsidR="006972A2">
        <w:rPr>
          <w:sz w:val="28"/>
          <w:szCs w:val="28"/>
        </w:rPr>
        <w:t xml:space="preserve"> </w:t>
      </w:r>
      <w:r>
        <w:rPr>
          <w:sz w:val="28"/>
          <w:szCs w:val="28"/>
        </w:rPr>
        <w:t xml:space="preserve"> </w:t>
      </w:r>
      <w:r w:rsidR="006972A2">
        <w:rPr>
          <w:sz w:val="28"/>
          <w:szCs w:val="28"/>
        </w:rPr>
        <w:t xml:space="preserve"> </w:t>
      </w:r>
      <w:r>
        <w:rPr>
          <w:sz w:val="28"/>
          <w:szCs w:val="28"/>
        </w:rPr>
        <w:t>Федерации</w:t>
      </w:r>
      <w:r w:rsidR="006972A2">
        <w:rPr>
          <w:sz w:val="28"/>
          <w:szCs w:val="28"/>
        </w:rPr>
        <w:t xml:space="preserve">  </w:t>
      </w:r>
      <w:r>
        <w:rPr>
          <w:sz w:val="28"/>
          <w:szCs w:val="28"/>
        </w:rPr>
        <w:t xml:space="preserve"> от</w:t>
      </w:r>
      <w:r w:rsidR="006972A2">
        <w:rPr>
          <w:sz w:val="28"/>
          <w:szCs w:val="28"/>
        </w:rPr>
        <w:t xml:space="preserve">  </w:t>
      </w:r>
      <w:r>
        <w:rPr>
          <w:sz w:val="28"/>
          <w:szCs w:val="28"/>
        </w:rPr>
        <w:t xml:space="preserve"> 15.04.2021 № 6</w:t>
      </w:r>
      <w:r w:rsidR="0055189D">
        <w:rPr>
          <w:sz w:val="28"/>
          <w:szCs w:val="28"/>
        </w:rPr>
        <w:t>1</w:t>
      </w:r>
      <w:r>
        <w:rPr>
          <w:sz w:val="28"/>
          <w:szCs w:val="28"/>
        </w:rPr>
        <w:t>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w:t>
      </w:r>
      <w:r w:rsidR="00C60BAC">
        <w:rPr>
          <w:sz w:val="28"/>
          <w:szCs w:val="28"/>
        </w:rPr>
        <w:t>,</w:t>
      </w:r>
      <w:r>
        <w:rPr>
          <w:sz w:val="28"/>
          <w:szCs w:val="28"/>
        </w:rPr>
        <w:t xml:space="preserve"> и Методических</w:t>
      </w:r>
      <w:proofErr w:type="gramEnd"/>
      <w:r>
        <w:rPr>
          <w:sz w:val="28"/>
          <w:szCs w:val="28"/>
        </w:rPr>
        <w:t xml:space="preserve"> </w:t>
      </w:r>
      <w:proofErr w:type="gramStart"/>
      <w:r>
        <w:rPr>
          <w:sz w:val="28"/>
          <w:szCs w:val="28"/>
        </w:rPr>
        <w:t xml:space="preserve">указаний по их формированию и применению», Законом Донецкой Народной Республики от 14.08.2023 № 468-IIHC </w:t>
      </w:r>
      <w:r w:rsidR="00B53DEF">
        <w:rPr>
          <w:sz w:val="28"/>
          <w:szCs w:val="28"/>
        </w:rPr>
        <w:t xml:space="preserve"> </w:t>
      </w:r>
      <w:r>
        <w:rPr>
          <w:sz w:val="28"/>
          <w:szCs w:val="28"/>
        </w:rPr>
        <w:t>«О местном самоуправлении в Донецкой Народной Республике», Постано</w:t>
      </w:r>
      <w:r w:rsidR="00AE42A2">
        <w:rPr>
          <w:sz w:val="28"/>
          <w:szCs w:val="28"/>
        </w:rPr>
        <w:t xml:space="preserve">влением </w:t>
      </w:r>
      <w:r w:rsidR="006E562C">
        <w:rPr>
          <w:sz w:val="28"/>
          <w:szCs w:val="28"/>
        </w:rPr>
        <w:t>П</w:t>
      </w:r>
      <w:r w:rsidR="00AE42A2">
        <w:rPr>
          <w:sz w:val="28"/>
          <w:szCs w:val="28"/>
        </w:rPr>
        <w:t>равительства Донецкой Н</w:t>
      </w:r>
      <w:r>
        <w:rPr>
          <w:sz w:val="28"/>
          <w:szCs w:val="28"/>
        </w:rPr>
        <w:t>ародной Республики от 03.05.2023 № 30-7 «Об утверждении Порядка списания имущества, находящегося</w:t>
      </w:r>
      <w:r w:rsidR="00B53DEF">
        <w:rPr>
          <w:sz w:val="28"/>
          <w:szCs w:val="28"/>
        </w:rPr>
        <w:t xml:space="preserve"> </w:t>
      </w:r>
      <w:r>
        <w:rPr>
          <w:sz w:val="28"/>
          <w:szCs w:val="28"/>
        </w:rPr>
        <w:t xml:space="preserve"> в </w:t>
      </w:r>
      <w:r w:rsidR="00B53DEF">
        <w:rPr>
          <w:sz w:val="28"/>
          <w:szCs w:val="28"/>
        </w:rPr>
        <w:t xml:space="preserve"> </w:t>
      </w:r>
      <w:r>
        <w:rPr>
          <w:sz w:val="28"/>
          <w:szCs w:val="28"/>
        </w:rPr>
        <w:t>собственности</w:t>
      </w:r>
      <w:r w:rsidR="00B53DEF">
        <w:rPr>
          <w:sz w:val="28"/>
          <w:szCs w:val="28"/>
        </w:rPr>
        <w:t xml:space="preserve"> </w:t>
      </w:r>
      <w:r>
        <w:rPr>
          <w:sz w:val="28"/>
          <w:szCs w:val="28"/>
        </w:rPr>
        <w:t xml:space="preserve"> субъекта </w:t>
      </w:r>
      <w:r w:rsidR="00B53DEF">
        <w:rPr>
          <w:sz w:val="28"/>
          <w:szCs w:val="28"/>
        </w:rPr>
        <w:t xml:space="preserve"> </w:t>
      </w:r>
      <w:r>
        <w:rPr>
          <w:sz w:val="28"/>
          <w:szCs w:val="28"/>
        </w:rPr>
        <w:t xml:space="preserve">Российской </w:t>
      </w:r>
      <w:r w:rsidR="00B53DEF">
        <w:rPr>
          <w:sz w:val="28"/>
          <w:szCs w:val="28"/>
        </w:rPr>
        <w:t xml:space="preserve"> </w:t>
      </w:r>
      <w:r>
        <w:rPr>
          <w:sz w:val="28"/>
          <w:szCs w:val="28"/>
        </w:rPr>
        <w:t xml:space="preserve">Федерации — Донецкой Народной Республики», </w:t>
      </w:r>
      <w:r w:rsidRPr="008D1B6D">
        <w:rPr>
          <w:sz w:val="28"/>
          <w:szCs w:val="28"/>
        </w:rPr>
        <w:t xml:space="preserve">Уставом муниципального образования </w:t>
      </w:r>
      <w:r w:rsidRPr="00204AA6">
        <w:rPr>
          <w:sz w:val="28"/>
          <w:szCs w:val="28"/>
        </w:rPr>
        <w:t>городской округ Торез</w:t>
      </w:r>
      <w:r>
        <w:rPr>
          <w:i/>
          <w:sz w:val="28"/>
          <w:szCs w:val="28"/>
        </w:rPr>
        <w:t xml:space="preserve"> </w:t>
      </w:r>
      <w:r w:rsidRPr="008D1B6D">
        <w:rPr>
          <w:sz w:val="28"/>
          <w:szCs w:val="28"/>
        </w:rPr>
        <w:t xml:space="preserve">Донецкой Народной Республики, принятым решением </w:t>
      </w:r>
      <w:r>
        <w:rPr>
          <w:sz w:val="28"/>
          <w:szCs w:val="28"/>
        </w:rPr>
        <w:t xml:space="preserve">Торезского городского </w:t>
      </w:r>
      <w:r w:rsidRPr="008D1B6D">
        <w:rPr>
          <w:sz w:val="28"/>
          <w:szCs w:val="28"/>
        </w:rPr>
        <w:t xml:space="preserve">совета </w:t>
      </w:r>
      <w:r w:rsidRPr="008D1B6D">
        <w:rPr>
          <w:sz w:val="28"/>
          <w:szCs w:val="28"/>
        </w:rPr>
        <w:lastRenderedPageBreak/>
        <w:t xml:space="preserve">Донецкой Народной Республики </w:t>
      </w:r>
      <w:r>
        <w:rPr>
          <w:sz w:val="28"/>
          <w:szCs w:val="28"/>
        </w:rPr>
        <w:t xml:space="preserve"> </w:t>
      </w:r>
      <w:r w:rsidRPr="008D1B6D">
        <w:rPr>
          <w:sz w:val="28"/>
          <w:szCs w:val="28"/>
        </w:rPr>
        <w:t>от</w:t>
      </w:r>
      <w:proofErr w:type="gramEnd"/>
      <w:r w:rsidRPr="008D1B6D">
        <w:rPr>
          <w:sz w:val="28"/>
          <w:szCs w:val="28"/>
        </w:rPr>
        <w:t xml:space="preserve"> </w:t>
      </w:r>
      <w:proofErr w:type="gramStart"/>
      <w:r>
        <w:rPr>
          <w:sz w:val="28"/>
          <w:szCs w:val="28"/>
        </w:rPr>
        <w:t>25.10.2023</w:t>
      </w:r>
      <w:r w:rsidRPr="008D1B6D">
        <w:rPr>
          <w:sz w:val="28"/>
          <w:szCs w:val="28"/>
        </w:rPr>
        <w:t xml:space="preserve"> №</w:t>
      </w:r>
      <w:r>
        <w:rPr>
          <w:sz w:val="28"/>
          <w:szCs w:val="28"/>
        </w:rPr>
        <w:t xml:space="preserve"> 20</w:t>
      </w:r>
      <w:r w:rsidRPr="008D1B6D">
        <w:rPr>
          <w:sz w:val="28"/>
          <w:szCs w:val="28"/>
        </w:rPr>
        <w:t>,</w:t>
      </w:r>
      <w:r>
        <w:rPr>
          <w:sz w:val="28"/>
          <w:szCs w:val="28"/>
        </w:rPr>
        <w:t xml:space="preserve"> Порядком управления и распоряжения имуществом, находящимся в муниципальной собственности городского округа Торез Донецкой Народной Республики, утвержденным решением Торезского городского совета Донецкой Народной Республики от 13.03.2024 № 75, Регламентом Торезского городского совета Донецкой Народной Республики, утвержденным решением Торезского городского  совета  Донецкой Народной Республики от 13.03.2024 № 82, Торезский городской совет Донецкой Народной Республики</w:t>
      </w:r>
      <w:proofErr w:type="gramEnd"/>
    </w:p>
    <w:p w:rsidR="00107F59" w:rsidRDefault="00107F59" w:rsidP="00107F59">
      <w:pPr>
        <w:pStyle w:val="af7"/>
        <w:rPr>
          <w:sz w:val="28"/>
          <w:szCs w:val="28"/>
        </w:rPr>
      </w:pPr>
    </w:p>
    <w:p w:rsidR="00107F59" w:rsidRDefault="00FA2318" w:rsidP="00107F59">
      <w:pPr>
        <w:pStyle w:val="af7"/>
        <w:rPr>
          <w:bCs/>
          <w:sz w:val="28"/>
          <w:szCs w:val="28"/>
        </w:rPr>
      </w:pPr>
      <w:r>
        <w:rPr>
          <w:bCs/>
          <w:sz w:val="28"/>
          <w:szCs w:val="28"/>
        </w:rPr>
        <w:t>РЕШИЛ:</w:t>
      </w:r>
    </w:p>
    <w:p w:rsidR="00107F59" w:rsidRDefault="00107F59" w:rsidP="00107F59">
      <w:pPr>
        <w:pStyle w:val="af7"/>
        <w:ind w:firstLine="708"/>
        <w:rPr>
          <w:sz w:val="28"/>
          <w:szCs w:val="28"/>
        </w:rPr>
      </w:pPr>
    </w:p>
    <w:p w:rsidR="005E5CA1" w:rsidRDefault="00FA2318" w:rsidP="005E5CA1">
      <w:pPr>
        <w:pStyle w:val="af7"/>
        <w:ind w:firstLine="698"/>
        <w:rPr>
          <w:sz w:val="28"/>
          <w:szCs w:val="28"/>
        </w:rPr>
      </w:pPr>
      <w:r>
        <w:rPr>
          <w:sz w:val="28"/>
          <w:szCs w:val="28"/>
        </w:rPr>
        <w:t xml:space="preserve">1. Утвердить </w:t>
      </w:r>
      <w:r w:rsidRPr="00AE7D95">
        <w:rPr>
          <w:sz w:val="28"/>
          <w:szCs w:val="28"/>
        </w:rPr>
        <w:t>П</w:t>
      </w:r>
      <w:r w:rsidRPr="00AE7D95">
        <w:rPr>
          <w:bCs/>
          <w:sz w:val="28"/>
          <w:szCs w:val="28"/>
        </w:rPr>
        <w:t>орядок списания имущества, находящегося в муниципальной собственности городского округа Торез</w:t>
      </w:r>
      <w:r>
        <w:rPr>
          <w:bCs/>
          <w:sz w:val="28"/>
          <w:szCs w:val="28"/>
        </w:rPr>
        <w:t xml:space="preserve"> </w:t>
      </w:r>
      <w:r w:rsidRPr="00AE7D95">
        <w:rPr>
          <w:bCs/>
          <w:sz w:val="28"/>
          <w:szCs w:val="28"/>
        </w:rPr>
        <w:t>Донецкой Народной Республики</w:t>
      </w:r>
      <w:r>
        <w:rPr>
          <w:bCs/>
          <w:sz w:val="28"/>
          <w:szCs w:val="28"/>
        </w:rPr>
        <w:t xml:space="preserve"> </w:t>
      </w:r>
      <w:r>
        <w:rPr>
          <w:sz w:val="28"/>
          <w:szCs w:val="28"/>
        </w:rPr>
        <w:t xml:space="preserve"> (прилагается). </w:t>
      </w:r>
    </w:p>
    <w:p w:rsidR="00107F59" w:rsidRDefault="00107F59" w:rsidP="00107F59">
      <w:pPr>
        <w:pStyle w:val="af7"/>
        <w:ind w:firstLine="708"/>
        <w:rPr>
          <w:sz w:val="28"/>
          <w:szCs w:val="28"/>
        </w:rPr>
      </w:pPr>
    </w:p>
    <w:p w:rsidR="00107F59" w:rsidRPr="006E2C52" w:rsidRDefault="00FA2318" w:rsidP="00107F59">
      <w:pPr>
        <w:tabs>
          <w:tab w:val="left" w:pos="1118"/>
        </w:tabs>
        <w:spacing w:line="240" w:lineRule="auto"/>
        <w:ind w:firstLine="709"/>
        <w:rPr>
          <w:color w:val="000000" w:themeColor="text1"/>
          <w:sz w:val="28"/>
          <w:szCs w:val="28"/>
        </w:rPr>
      </w:pPr>
      <w:r>
        <w:rPr>
          <w:sz w:val="28"/>
          <w:szCs w:val="28"/>
        </w:rPr>
        <w:t xml:space="preserve">2. </w:t>
      </w:r>
      <w:r w:rsidRPr="006E2C52">
        <w:rPr>
          <w:color w:val="000000" w:themeColor="text1"/>
          <w:sz w:val="28"/>
          <w:szCs w:val="28"/>
        </w:rPr>
        <w:t xml:space="preserve">Опубликовать настоящее </w:t>
      </w:r>
      <w:r>
        <w:rPr>
          <w:color w:val="000000" w:themeColor="text1"/>
          <w:sz w:val="28"/>
          <w:szCs w:val="28"/>
        </w:rPr>
        <w:t>решение</w:t>
      </w:r>
      <w:r w:rsidRPr="006E2C52">
        <w:rPr>
          <w:color w:val="000000" w:themeColor="text1"/>
          <w:sz w:val="28"/>
          <w:szCs w:val="28"/>
        </w:rPr>
        <w:t xml:space="preserve"> в</w:t>
      </w:r>
      <w:r>
        <w:rPr>
          <w:color w:val="000000" w:themeColor="text1"/>
          <w:sz w:val="28"/>
          <w:szCs w:val="28"/>
        </w:rPr>
        <w:t xml:space="preserve"> сетевом издании</w:t>
      </w:r>
      <w:r w:rsidRPr="006E2C52">
        <w:rPr>
          <w:color w:val="000000" w:themeColor="text1"/>
          <w:sz w:val="28"/>
          <w:szCs w:val="28"/>
        </w:rPr>
        <w:t xml:space="preserve"> Государственн</w:t>
      </w:r>
      <w:r>
        <w:rPr>
          <w:color w:val="000000" w:themeColor="text1"/>
          <w:sz w:val="28"/>
          <w:szCs w:val="28"/>
        </w:rPr>
        <w:t>ая</w:t>
      </w:r>
      <w:r w:rsidRPr="006E2C52">
        <w:rPr>
          <w:color w:val="000000" w:themeColor="text1"/>
          <w:sz w:val="28"/>
          <w:szCs w:val="28"/>
        </w:rPr>
        <w:t xml:space="preserve"> информационн</w:t>
      </w:r>
      <w:r>
        <w:rPr>
          <w:color w:val="000000" w:themeColor="text1"/>
          <w:sz w:val="28"/>
          <w:szCs w:val="28"/>
        </w:rPr>
        <w:t>ая</w:t>
      </w:r>
      <w:r w:rsidRPr="006E2C52">
        <w:rPr>
          <w:color w:val="000000" w:themeColor="text1"/>
          <w:sz w:val="28"/>
          <w:szCs w:val="28"/>
        </w:rPr>
        <w:t xml:space="preserve"> систем</w:t>
      </w:r>
      <w:r>
        <w:rPr>
          <w:color w:val="000000" w:themeColor="text1"/>
          <w:sz w:val="28"/>
          <w:szCs w:val="28"/>
        </w:rPr>
        <w:t>а</w:t>
      </w:r>
      <w:r w:rsidRPr="006E2C52">
        <w:rPr>
          <w:color w:val="000000" w:themeColor="text1"/>
          <w:sz w:val="28"/>
          <w:szCs w:val="28"/>
        </w:rPr>
        <w:t xml:space="preserve"> нормативных правовых актов Донецкой Народной Республики </w:t>
      </w:r>
      <w:r>
        <w:rPr>
          <w:color w:val="000000" w:themeColor="text1"/>
          <w:sz w:val="28"/>
          <w:szCs w:val="28"/>
        </w:rPr>
        <w:t xml:space="preserve">– </w:t>
      </w:r>
      <w:r w:rsidRPr="00A3440D">
        <w:rPr>
          <w:color w:val="000000" w:themeColor="text1"/>
          <w:sz w:val="28"/>
          <w:szCs w:val="28"/>
        </w:rPr>
        <w:t>gisnpa</w:t>
      </w:r>
      <w:r w:rsidRPr="006E2C52">
        <w:rPr>
          <w:color w:val="000000" w:themeColor="text1"/>
          <w:sz w:val="28"/>
          <w:szCs w:val="28"/>
        </w:rPr>
        <w:t>-</w:t>
      </w:r>
      <w:r w:rsidRPr="00A3440D">
        <w:rPr>
          <w:color w:val="000000" w:themeColor="text1"/>
          <w:sz w:val="28"/>
          <w:szCs w:val="28"/>
        </w:rPr>
        <w:t>dnr</w:t>
      </w:r>
      <w:r w:rsidRPr="006E2C52">
        <w:rPr>
          <w:color w:val="000000" w:themeColor="text1"/>
          <w:sz w:val="28"/>
          <w:szCs w:val="28"/>
        </w:rPr>
        <w:t>.</w:t>
      </w:r>
      <w:r w:rsidRPr="00A3440D">
        <w:rPr>
          <w:color w:val="000000" w:themeColor="text1"/>
          <w:sz w:val="28"/>
          <w:szCs w:val="28"/>
        </w:rPr>
        <w:t>ru</w:t>
      </w:r>
      <w:r>
        <w:rPr>
          <w:color w:val="000000" w:themeColor="text1"/>
          <w:sz w:val="28"/>
          <w:szCs w:val="28"/>
        </w:rPr>
        <w:t xml:space="preserve"> и</w:t>
      </w:r>
      <w:r w:rsidRPr="006E2C52">
        <w:rPr>
          <w:color w:val="000000" w:themeColor="text1"/>
          <w:sz w:val="28"/>
          <w:szCs w:val="28"/>
        </w:rPr>
        <w:t xml:space="preserve"> разместить на официальном сайте муниципального образования городской округ Торез Донецкой Народной Республики в информационно-телекоммуникационной сети «Интернет».</w:t>
      </w:r>
    </w:p>
    <w:p w:rsidR="00107F59" w:rsidRDefault="00107F59" w:rsidP="00107F59">
      <w:pPr>
        <w:pStyle w:val="af7"/>
        <w:ind w:firstLine="708"/>
        <w:rPr>
          <w:sz w:val="28"/>
          <w:szCs w:val="28"/>
        </w:rPr>
      </w:pPr>
    </w:p>
    <w:p w:rsidR="00107F59" w:rsidRDefault="00FA2318" w:rsidP="00107F59">
      <w:pPr>
        <w:pStyle w:val="Default"/>
        <w:ind w:left="10" w:right="211" w:firstLine="708"/>
        <w:jc w:val="both"/>
        <w:rPr>
          <w:sz w:val="28"/>
          <w:szCs w:val="28"/>
          <w14:ligatures w14:val="none"/>
        </w:rPr>
      </w:pPr>
      <w:r>
        <w:rPr>
          <w:sz w:val="28"/>
          <w:szCs w:val="28"/>
          <w14:ligatures w14:val="none"/>
        </w:rPr>
        <w:t>3. Настоящее постановление вступает в силу со дня официального опубликования.</w:t>
      </w:r>
    </w:p>
    <w:p w:rsidR="00107F59" w:rsidRDefault="00107F59" w:rsidP="00107F59">
      <w:pPr>
        <w:pStyle w:val="Default"/>
        <w:ind w:left="10" w:right="211" w:firstLine="708"/>
        <w:jc w:val="both"/>
        <w:rPr>
          <w:sz w:val="28"/>
          <w:szCs w:val="28"/>
          <w14:ligatures w14:val="none"/>
        </w:rPr>
      </w:pPr>
    </w:p>
    <w:p w:rsidR="00107F59" w:rsidRDefault="00107F59" w:rsidP="00107F59">
      <w:pPr>
        <w:pStyle w:val="Default"/>
        <w:ind w:left="10" w:right="211" w:firstLine="708"/>
        <w:jc w:val="both"/>
        <w:rPr>
          <w:sz w:val="28"/>
          <w:szCs w:val="28"/>
          <w14:ligatures w14:val="none"/>
        </w:rPr>
      </w:pPr>
    </w:p>
    <w:p w:rsidR="00107F59" w:rsidRDefault="00FA2318" w:rsidP="00107F59">
      <w:pPr>
        <w:spacing w:after="0" w:line="240" w:lineRule="auto"/>
        <w:rPr>
          <w:sz w:val="28"/>
          <w:szCs w:val="28"/>
        </w:rPr>
      </w:pPr>
      <w:r>
        <w:rPr>
          <w:sz w:val="28"/>
          <w:szCs w:val="28"/>
        </w:rPr>
        <w:t xml:space="preserve">Председатель Торезского </w:t>
      </w:r>
    </w:p>
    <w:p w:rsidR="00107F59" w:rsidRDefault="00FA2318" w:rsidP="00107F59">
      <w:pPr>
        <w:spacing w:after="0" w:line="240" w:lineRule="auto"/>
        <w:rPr>
          <w:sz w:val="28"/>
          <w:szCs w:val="28"/>
        </w:rPr>
      </w:pPr>
      <w:r>
        <w:rPr>
          <w:sz w:val="28"/>
          <w:szCs w:val="28"/>
        </w:rPr>
        <w:t>городского совета Донецкой</w:t>
      </w:r>
    </w:p>
    <w:p w:rsidR="00107F59" w:rsidRDefault="00FA2318" w:rsidP="00107F59">
      <w:pPr>
        <w:tabs>
          <w:tab w:val="left" w:pos="7371"/>
        </w:tabs>
        <w:spacing w:after="0" w:line="240" w:lineRule="auto"/>
        <w:rPr>
          <w:sz w:val="28"/>
          <w:szCs w:val="28"/>
        </w:rPr>
      </w:pPr>
      <w:r>
        <w:rPr>
          <w:sz w:val="28"/>
          <w:szCs w:val="28"/>
        </w:rPr>
        <w:t xml:space="preserve">Народной Республики </w:t>
      </w:r>
      <w:r>
        <w:rPr>
          <w:sz w:val="28"/>
          <w:szCs w:val="28"/>
        </w:rPr>
        <w:tab/>
        <w:t>А. Л. Казмерчук</w:t>
      </w:r>
    </w:p>
    <w:p w:rsidR="00107F59" w:rsidRDefault="00107F59" w:rsidP="00107F59">
      <w:pPr>
        <w:spacing w:after="0" w:line="240" w:lineRule="auto"/>
        <w:rPr>
          <w:sz w:val="28"/>
          <w:szCs w:val="28"/>
        </w:rPr>
      </w:pPr>
    </w:p>
    <w:p w:rsidR="00107F59" w:rsidRDefault="00107F59" w:rsidP="00107F59">
      <w:pPr>
        <w:spacing w:after="0" w:line="240" w:lineRule="auto"/>
        <w:rPr>
          <w:sz w:val="28"/>
          <w:szCs w:val="28"/>
        </w:rPr>
      </w:pPr>
    </w:p>
    <w:p w:rsidR="00107F59" w:rsidRDefault="00107F59" w:rsidP="00107F59">
      <w:pPr>
        <w:spacing w:after="0" w:line="240" w:lineRule="auto"/>
        <w:rPr>
          <w:sz w:val="28"/>
          <w:szCs w:val="28"/>
        </w:rPr>
      </w:pPr>
    </w:p>
    <w:p w:rsidR="00107F59" w:rsidRDefault="00FA2318" w:rsidP="00107F59">
      <w:pPr>
        <w:spacing w:after="0" w:line="240" w:lineRule="auto"/>
        <w:rPr>
          <w:sz w:val="28"/>
          <w:szCs w:val="28"/>
        </w:rPr>
      </w:pPr>
      <w:r>
        <w:rPr>
          <w:sz w:val="28"/>
          <w:szCs w:val="28"/>
        </w:rPr>
        <w:t>Врип Главы муниципального</w:t>
      </w:r>
    </w:p>
    <w:p w:rsidR="00107F59" w:rsidRDefault="00FA2318" w:rsidP="00107F59">
      <w:pPr>
        <w:spacing w:after="0" w:line="240" w:lineRule="auto"/>
        <w:rPr>
          <w:sz w:val="28"/>
          <w:szCs w:val="28"/>
        </w:rPr>
      </w:pPr>
      <w:r>
        <w:rPr>
          <w:sz w:val="28"/>
          <w:szCs w:val="28"/>
        </w:rPr>
        <w:t>образования городской округ</w:t>
      </w:r>
    </w:p>
    <w:p w:rsidR="00107F59" w:rsidRDefault="00FA2318" w:rsidP="00107F59">
      <w:pPr>
        <w:spacing w:after="0" w:line="240" w:lineRule="auto"/>
        <w:rPr>
          <w:sz w:val="28"/>
          <w:szCs w:val="28"/>
        </w:rPr>
      </w:pPr>
      <w:r>
        <w:rPr>
          <w:sz w:val="28"/>
          <w:szCs w:val="28"/>
        </w:rPr>
        <w:t>Торез Донецкой Народной Республики                                       А. В. Чесноков</w:t>
      </w:r>
    </w:p>
    <w:p w:rsidR="00107F59" w:rsidRDefault="00FA2318" w:rsidP="00107F59">
      <w:pPr>
        <w:jc w:val="left"/>
        <w:rPr>
          <w:color w:val="181818"/>
          <w:sz w:val="28"/>
          <w:szCs w:val="28"/>
        </w:rPr>
      </w:pPr>
      <w:r>
        <w:rPr>
          <w:color w:val="181818"/>
          <w:sz w:val="28"/>
          <w:szCs w:val="28"/>
        </w:rPr>
        <w:t xml:space="preserve">                                           </w:t>
      </w:r>
    </w:p>
    <w:p w:rsidR="00107F59" w:rsidRDefault="00107F59" w:rsidP="00107F59">
      <w:pPr>
        <w:jc w:val="left"/>
        <w:rPr>
          <w:color w:val="181818"/>
          <w:sz w:val="28"/>
          <w:szCs w:val="28"/>
        </w:rPr>
      </w:pPr>
    </w:p>
    <w:p w:rsidR="00107F59" w:rsidRDefault="00107F59" w:rsidP="00107F59">
      <w:pPr>
        <w:jc w:val="left"/>
        <w:rPr>
          <w:color w:val="181818"/>
          <w:sz w:val="28"/>
          <w:szCs w:val="28"/>
        </w:rPr>
      </w:pPr>
    </w:p>
    <w:p w:rsidR="00107F59" w:rsidRDefault="00107F59" w:rsidP="00107F59">
      <w:pPr>
        <w:jc w:val="left"/>
        <w:rPr>
          <w:color w:val="181818"/>
          <w:sz w:val="28"/>
          <w:szCs w:val="28"/>
        </w:rPr>
      </w:pPr>
    </w:p>
    <w:p w:rsidR="00107F59" w:rsidRDefault="00107F59" w:rsidP="00107F59">
      <w:pPr>
        <w:jc w:val="left"/>
        <w:rPr>
          <w:color w:val="181818"/>
          <w:sz w:val="28"/>
          <w:szCs w:val="28"/>
        </w:rPr>
      </w:pPr>
    </w:p>
    <w:p w:rsidR="00107F59" w:rsidRDefault="00107F59" w:rsidP="00107F59">
      <w:pPr>
        <w:jc w:val="left"/>
        <w:rPr>
          <w:color w:val="181818"/>
          <w:sz w:val="28"/>
          <w:szCs w:val="28"/>
        </w:rPr>
      </w:pPr>
    </w:p>
    <w:p w:rsidR="00107F59" w:rsidRDefault="00107F59" w:rsidP="00107F59">
      <w:pPr>
        <w:jc w:val="left"/>
        <w:rPr>
          <w:color w:val="181818"/>
          <w:sz w:val="28"/>
          <w:szCs w:val="28"/>
        </w:rPr>
      </w:pPr>
    </w:p>
    <w:p w:rsidR="009C0F57" w:rsidRDefault="009C0F57" w:rsidP="00107F59">
      <w:pPr>
        <w:jc w:val="left"/>
        <w:rPr>
          <w:color w:val="181818"/>
          <w:sz w:val="28"/>
          <w:szCs w:val="28"/>
        </w:rPr>
        <w:sectPr w:rsidR="009C0F57" w:rsidSect="009C0F57">
          <w:headerReference w:type="default" r:id="rId10"/>
          <w:pgSz w:w="11906" w:h="16838"/>
          <w:pgMar w:top="1134" w:right="567" w:bottom="1134" w:left="1701" w:header="0" w:footer="0" w:gutter="0"/>
          <w:cols w:space="720"/>
          <w:formProt w:val="0"/>
          <w:titlePg/>
          <w:docGrid w:linePitch="360"/>
        </w:sectPr>
      </w:pPr>
    </w:p>
    <w:p w:rsidR="00107F59" w:rsidRDefault="00FA2318" w:rsidP="00397371">
      <w:pPr>
        <w:spacing w:line="240" w:lineRule="auto"/>
        <w:ind w:firstLine="0"/>
        <w:jc w:val="left"/>
        <w:rPr>
          <w:sz w:val="28"/>
          <w:szCs w:val="28"/>
        </w:rPr>
      </w:pPr>
      <w:r>
        <w:rPr>
          <w:color w:val="181818"/>
          <w:sz w:val="28"/>
          <w:szCs w:val="28"/>
        </w:rPr>
        <w:lastRenderedPageBreak/>
        <w:t xml:space="preserve">                                               </w:t>
      </w:r>
      <w:r>
        <w:rPr>
          <w:color w:val="181818"/>
          <w:sz w:val="28"/>
          <w:szCs w:val="28"/>
        </w:rPr>
        <w:tab/>
      </w:r>
      <w:r>
        <w:rPr>
          <w:color w:val="181818"/>
          <w:sz w:val="28"/>
          <w:szCs w:val="28"/>
        </w:rPr>
        <w:tab/>
      </w:r>
      <w:r>
        <w:rPr>
          <w:color w:val="181818"/>
          <w:sz w:val="28"/>
          <w:szCs w:val="28"/>
        </w:rPr>
        <w:tab/>
        <w:t xml:space="preserve">      УТВЕРЖДЕН</w:t>
      </w:r>
    </w:p>
    <w:p w:rsidR="00107F59" w:rsidRDefault="00107F59" w:rsidP="00397371">
      <w:pPr>
        <w:pStyle w:val="af1"/>
        <w:spacing w:before="1" w:after="0" w:line="240" w:lineRule="auto"/>
        <w:ind w:left="5387" w:firstLine="0"/>
        <w:jc w:val="left"/>
        <w:rPr>
          <w:sz w:val="28"/>
          <w:szCs w:val="28"/>
        </w:rPr>
      </w:pPr>
    </w:p>
    <w:p w:rsidR="00107F59" w:rsidRDefault="00FA2318" w:rsidP="00397371">
      <w:pPr>
        <w:pStyle w:val="af1"/>
        <w:spacing w:before="1" w:after="0" w:line="240" w:lineRule="auto"/>
        <w:ind w:left="5387" w:firstLine="0"/>
        <w:jc w:val="left"/>
        <w:rPr>
          <w:sz w:val="28"/>
          <w:szCs w:val="28"/>
        </w:rPr>
      </w:pPr>
      <w:r>
        <w:rPr>
          <w:color w:val="212121"/>
          <w:sz w:val="28"/>
          <w:szCs w:val="28"/>
        </w:rPr>
        <w:t xml:space="preserve">решением </w:t>
      </w:r>
      <w:r>
        <w:rPr>
          <w:color w:val="161616"/>
          <w:sz w:val="28"/>
          <w:szCs w:val="28"/>
        </w:rPr>
        <w:t>То</w:t>
      </w:r>
      <w:r w:rsidR="006E562C">
        <w:rPr>
          <w:color w:val="161616"/>
          <w:sz w:val="28"/>
          <w:szCs w:val="28"/>
        </w:rPr>
        <w:t>р</w:t>
      </w:r>
      <w:r>
        <w:rPr>
          <w:color w:val="161616"/>
          <w:sz w:val="28"/>
          <w:szCs w:val="28"/>
        </w:rPr>
        <w:t xml:space="preserve">езского </w:t>
      </w:r>
      <w:r>
        <w:rPr>
          <w:color w:val="0F0F0F"/>
          <w:spacing w:val="-2"/>
          <w:sz w:val="28"/>
          <w:szCs w:val="28"/>
        </w:rPr>
        <w:t xml:space="preserve">городского </w:t>
      </w:r>
      <w:r>
        <w:rPr>
          <w:color w:val="262626"/>
          <w:spacing w:val="-2"/>
          <w:sz w:val="28"/>
          <w:szCs w:val="28"/>
        </w:rPr>
        <w:t>совета</w:t>
      </w:r>
      <w:r>
        <w:rPr>
          <w:color w:val="262626"/>
          <w:spacing w:val="-9"/>
          <w:sz w:val="28"/>
          <w:szCs w:val="28"/>
        </w:rPr>
        <w:t xml:space="preserve"> </w:t>
      </w:r>
      <w:r>
        <w:rPr>
          <w:color w:val="1C1C1C"/>
          <w:spacing w:val="-2"/>
          <w:sz w:val="28"/>
          <w:szCs w:val="28"/>
        </w:rPr>
        <w:t xml:space="preserve">Донецкой </w:t>
      </w:r>
      <w:r>
        <w:rPr>
          <w:color w:val="212121"/>
          <w:sz w:val="28"/>
          <w:szCs w:val="28"/>
        </w:rPr>
        <w:t>Народной Республики</w:t>
      </w:r>
    </w:p>
    <w:p w:rsidR="00107F59" w:rsidRDefault="00FA2318" w:rsidP="00397371">
      <w:pPr>
        <w:pStyle w:val="af1"/>
        <w:spacing w:line="240" w:lineRule="auto"/>
        <w:jc w:val="left"/>
        <w:rPr>
          <w:sz w:val="28"/>
          <w:szCs w:val="28"/>
        </w:rPr>
      </w:pPr>
      <w:r>
        <w:rPr>
          <w:color w:val="1F1F1F"/>
          <w:sz w:val="28"/>
          <w:szCs w:val="28"/>
        </w:rPr>
        <w:t xml:space="preserve">                                                                             от</w:t>
      </w:r>
      <w:r>
        <w:rPr>
          <w:color w:val="1F1F1F"/>
          <w:spacing w:val="-15"/>
          <w:sz w:val="28"/>
          <w:szCs w:val="28"/>
        </w:rPr>
        <w:t xml:space="preserve"> </w:t>
      </w:r>
      <w:r>
        <w:rPr>
          <w:color w:val="181818"/>
          <w:sz w:val="28"/>
          <w:szCs w:val="28"/>
        </w:rPr>
        <w:t xml:space="preserve">___________ </w:t>
      </w:r>
      <w:r>
        <w:rPr>
          <w:color w:val="343434"/>
          <w:sz w:val="28"/>
          <w:szCs w:val="28"/>
        </w:rPr>
        <w:t>№</w:t>
      </w:r>
      <w:r>
        <w:rPr>
          <w:color w:val="343434"/>
          <w:spacing w:val="24"/>
          <w:sz w:val="28"/>
          <w:szCs w:val="28"/>
        </w:rPr>
        <w:t xml:space="preserve"> </w:t>
      </w:r>
      <w:r>
        <w:rPr>
          <w:color w:val="494949"/>
          <w:spacing w:val="-5"/>
          <w:sz w:val="28"/>
          <w:szCs w:val="28"/>
        </w:rPr>
        <w:t>_______</w:t>
      </w:r>
    </w:p>
    <w:p w:rsidR="00107F59" w:rsidRDefault="00107F59" w:rsidP="00107F59">
      <w:pPr>
        <w:pStyle w:val="af7"/>
        <w:jc w:val="center"/>
        <w:rPr>
          <w:b/>
          <w:sz w:val="28"/>
          <w:szCs w:val="28"/>
        </w:rPr>
      </w:pPr>
    </w:p>
    <w:p w:rsidR="005E5CA1" w:rsidRDefault="005E5CA1" w:rsidP="005E5CA1">
      <w:pPr>
        <w:pStyle w:val="af7"/>
      </w:pPr>
    </w:p>
    <w:p w:rsidR="005E5CA1" w:rsidRPr="00BB16EF" w:rsidRDefault="00FA2318" w:rsidP="005E5CA1">
      <w:pPr>
        <w:pStyle w:val="af7"/>
        <w:jc w:val="center"/>
        <w:rPr>
          <w:b/>
          <w:sz w:val="28"/>
          <w:szCs w:val="28"/>
        </w:rPr>
      </w:pPr>
      <w:r>
        <w:rPr>
          <w:b/>
          <w:sz w:val="28"/>
          <w:szCs w:val="28"/>
        </w:rPr>
        <w:t>ПОРЯДОК</w:t>
      </w:r>
    </w:p>
    <w:p w:rsidR="005E5CA1" w:rsidRDefault="00FA2318" w:rsidP="005E5CA1">
      <w:pPr>
        <w:pStyle w:val="af7"/>
        <w:jc w:val="center"/>
        <w:rPr>
          <w:b/>
          <w:bCs/>
          <w:sz w:val="28"/>
          <w:szCs w:val="28"/>
        </w:rPr>
      </w:pPr>
      <w:r w:rsidRPr="00AE7D95">
        <w:rPr>
          <w:b/>
          <w:bCs/>
          <w:sz w:val="28"/>
          <w:szCs w:val="28"/>
        </w:rPr>
        <w:t>списания имущества, находящегося в муниципальной собственности городского округа Торез Донецкой Народной Республики</w:t>
      </w:r>
    </w:p>
    <w:p w:rsidR="004D3DBE" w:rsidRDefault="004D3DBE" w:rsidP="005E5CA1">
      <w:pPr>
        <w:pStyle w:val="af7"/>
        <w:jc w:val="center"/>
        <w:rPr>
          <w:b/>
          <w:bCs/>
          <w:sz w:val="28"/>
          <w:szCs w:val="28"/>
        </w:rPr>
      </w:pPr>
    </w:p>
    <w:p w:rsidR="00107F59" w:rsidRDefault="00FA2318" w:rsidP="00107F59">
      <w:pPr>
        <w:spacing w:line="259" w:lineRule="auto"/>
        <w:ind w:right="541" w:firstLine="0"/>
        <w:jc w:val="center"/>
        <w:rPr>
          <w:b/>
          <w:bCs/>
          <w:sz w:val="28"/>
          <w:szCs w:val="28"/>
        </w:rPr>
      </w:pPr>
      <w:r>
        <w:rPr>
          <w:b/>
          <w:bCs/>
          <w:sz w:val="28"/>
          <w:szCs w:val="28"/>
        </w:rPr>
        <w:t>1. Общие положения</w:t>
      </w:r>
    </w:p>
    <w:p w:rsidR="00107F59" w:rsidRDefault="00107F59" w:rsidP="00107F59">
      <w:pPr>
        <w:pStyle w:val="af7"/>
        <w:ind w:left="0" w:right="0" w:firstLine="709"/>
        <w:rPr>
          <w:sz w:val="28"/>
          <w:szCs w:val="28"/>
        </w:rPr>
      </w:pPr>
    </w:p>
    <w:p w:rsidR="00107F59" w:rsidRDefault="00FA2318" w:rsidP="00107F59">
      <w:pPr>
        <w:pStyle w:val="af7"/>
        <w:ind w:left="0" w:right="0" w:firstLine="851"/>
        <w:rPr>
          <w:sz w:val="28"/>
          <w:szCs w:val="28"/>
        </w:rPr>
      </w:pPr>
      <w:r>
        <w:rPr>
          <w:sz w:val="28"/>
          <w:szCs w:val="28"/>
        </w:rPr>
        <w:t xml:space="preserve">1.1. </w:t>
      </w:r>
      <w:proofErr w:type="gramStart"/>
      <w:r>
        <w:rPr>
          <w:sz w:val="28"/>
          <w:szCs w:val="28"/>
        </w:rPr>
        <w:t>Настоящ</w:t>
      </w:r>
      <w:r w:rsidR="00DF7BF0">
        <w:rPr>
          <w:sz w:val="28"/>
          <w:szCs w:val="28"/>
        </w:rPr>
        <w:t>и</w:t>
      </w:r>
      <w:r w:rsidR="009B4910">
        <w:rPr>
          <w:sz w:val="28"/>
          <w:szCs w:val="28"/>
        </w:rPr>
        <w:t>й</w:t>
      </w:r>
      <w:r w:rsidR="00B53DEF">
        <w:rPr>
          <w:sz w:val="28"/>
          <w:szCs w:val="28"/>
        </w:rPr>
        <w:t xml:space="preserve"> </w:t>
      </w:r>
      <w:r>
        <w:rPr>
          <w:sz w:val="28"/>
          <w:szCs w:val="28"/>
        </w:rPr>
        <w:t xml:space="preserve"> П</w:t>
      </w:r>
      <w:r w:rsidR="005E5CA1">
        <w:rPr>
          <w:sz w:val="28"/>
          <w:szCs w:val="28"/>
        </w:rPr>
        <w:t>орядок</w:t>
      </w:r>
      <w:r>
        <w:rPr>
          <w:sz w:val="28"/>
          <w:szCs w:val="28"/>
        </w:rPr>
        <w:t xml:space="preserve"> </w:t>
      </w:r>
      <w:r w:rsidR="00B53DEF">
        <w:rPr>
          <w:sz w:val="28"/>
          <w:szCs w:val="28"/>
        </w:rPr>
        <w:t xml:space="preserve"> </w:t>
      </w:r>
      <w:r>
        <w:rPr>
          <w:sz w:val="28"/>
          <w:szCs w:val="28"/>
        </w:rPr>
        <w:t xml:space="preserve">разработан </w:t>
      </w:r>
      <w:r w:rsidR="00B53DEF">
        <w:rPr>
          <w:sz w:val="28"/>
          <w:szCs w:val="28"/>
        </w:rPr>
        <w:t xml:space="preserve"> </w:t>
      </w:r>
      <w:r>
        <w:rPr>
          <w:sz w:val="28"/>
          <w:szCs w:val="28"/>
        </w:rPr>
        <w:t xml:space="preserve">на </w:t>
      </w:r>
      <w:r w:rsidR="00B53DEF">
        <w:rPr>
          <w:sz w:val="28"/>
          <w:szCs w:val="28"/>
        </w:rPr>
        <w:t xml:space="preserve"> </w:t>
      </w:r>
      <w:r>
        <w:rPr>
          <w:sz w:val="28"/>
          <w:szCs w:val="28"/>
        </w:rPr>
        <w:t>основании</w:t>
      </w:r>
      <w:r w:rsidR="00B53DEF">
        <w:rPr>
          <w:sz w:val="28"/>
          <w:szCs w:val="28"/>
        </w:rPr>
        <w:t xml:space="preserve"> </w:t>
      </w:r>
      <w:r>
        <w:rPr>
          <w:sz w:val="28"/>
          <w:szCs w:val="28"/>
        </w:rPr>
        <w:t xml:space="preserve"> </w:t>
      </w:r>
      <w:r w:rsidR="00B53DEF">
        <w:rPr>
          <w:sz w:val="28"/>
          <w:szCs w:val="28"/>
        </w:rPr>
        <w:t xml:space="preserve"> </w:t>
      </w:r>
      <w:r>
        <w:rPr>
          <w:sz w:val="28"/>
          <w:szCs w:val="28"/>
        </w:rPr>
        <w:t xml:space="preserve">Гражданского кодекса </w:t>
      </w:r>
      <w:r w:rsidR="00B53DEF">
        <w:rPr>
          <w:sz w:val="28"/>
          <w:szCs w:val="28"/>
        </w:rPr>
        <w:t xml:space="preserve">  </w:t>
      </w:r>
      <w:r>
        <w:rPr>
          <w:sz w:val="28"/>
          <w:szCs w:val="28"/>
        </w:rPr>
        <w:t>Российской</w:t>
      </w:r>
      <w:r w:rsidR="00B53DEF">
        <w:rPr>
          <w:sz w:val="28"/>
          <w:szCs w:val="28"/>
        </w:rPr>
        <w:t xml:space="preserve"> </w:t>
      </w:r>
      <w:r w:rsidR="005E5CA1">
        <w:rPr>
          <w:sz w:val="28"/>
          <w:szCs w:val="28"/>
        </w:rPr>
        <w:t xml:space="preserve"> </w:t>
      </w:r>
      <w:r w:rsidR="00B53DEF">
        <w:rPr>
          <w:sz w:val="28"/>
          <w:szCs w:val="28"/>
        </w:rPr>
        <w:t xml:space="preserve">  </w:t>
      </w:r>
      <w:r>
        <w:rPr>
          <w:sz w:val="28"/>
          <w:szCs w:val="28"/>
        </w:rPr>
        <w:t xml:space="preserve">Федерации, </w:t>
      </w:r>
      <w:r w:rsidR="00B53DEF">
        <w:rPr>
          <w:sz w:val="28"/>
          <w:szCs w:val="28"/>
        </w:rPr>
        <w:t xml:space="preserve">  </w:t>
      </w:r>
      <w:r>
        <w:rPr>
          <w:sz w:val="28"/>
          <w:szCs w:val="28"/>
        </w:rPr>
        <w:t>Федерального</w:t>
      </w:r>
      <w:r w:rsidR="00B53DEF">
        <w:rPr>
          <w:sz w:val="28"/>
          <w:szCs w:val="28"/>
        </w:rPr>
        <w:t xml:space="preserve">  </w:t>
      </w:r>
      <w:r>
        <w:rPr>
          <w:sz w:val="28"/>
          <w:szCs w:val="28"/>
        </w:rPr>
        <w:t xml:space="preserve"> </w:t>
      </w:r>
      <w:r w:rsidR="00B53DEF">
        <w:rPr>
          <w:sz w:val="28"/>
          <w:szCs w:val="28"/>
        </w:rPr>
        <w:t xml:space="preserve"> </w:t>
      </w:r>
      <w:r>
        <w:rPr>
          <w:sz w:val="28"/>
          <w:szCs w:val="28"/>
        </w:rPr>
        <w:t xml:space="preserve">закона </w:t>
      </w:r>
      <w:r w:rsidR="00B53DEF">
        <w:rPr>
          <w:sz w:val="28"/>
          <w:szCs w:val="28"/>
        </w:rPr>
        <w:t xml:space="preserve">   </w:t>
      </w:r>
      <w:r>
        <w:rPr>
          <w:sz w:val="28"/>
          <w:szCs w:val="28"/>
        </w:rPr>
        <w:t>от</w:t>
      </w:r>
      <w:r w:rsidR="00B53DEF">
        <w:rPr>
          <w:sz w:val="28"/>
          <w:szCs w:val="28"/>
        </w:rPr>
        <w:t xml:space="preserve">  </w:t>
      </w:r>
      <w:r>
        <w:rPr>
          <w:sz w:val="28"/>
          <w:szCs w:val="28"/>
        </w:rPr>
        <w:t xml:space="preserve"> 06.12.2011 </w:t>
      </w:r>
      <w:r w:rsidR="00B53DEF">
        <w:rPr>
          <w:sz w:val="28"/>
          <w:szCs w:val="28"/>
        </w:rPr>
        <w:t xml:space="preserve">  </w:t>
      </w:r>
      <w:r>
        <w:rPr>
          <w:sz w:val="28"/>
          <w:szCs w:val="28"/>
        </w:rPr>
        <w:t xml:space="preserve">№ </w:t>
      </w:r>
      <w:r w:rsidR="005838FC">
        <w:rPr>
          <w:sz w:val="28"/>
          <w:szCs w:val="28"/>
        </w:rPr>
        <w:t xml:space="preserve"> </w:t>
      </w:r>
      <w:r>
        <w:rPr>
          <w:sz w:val="28"/>
          <w:szCs w:val="28"/>
        </w:rPr>
        <w:t>402-ФЗ</w:t>
      </w:r>
      <w:r w:rsidR="00B53DEF">
        <w:rPr>
          <w:sz w:val="28"/>
          <w:szCs w:val="28"/>
        </w:rPr>
        <w:t xml:space="preserve">  </w:t>
      </w:r>
      <w:r w:rsidR="005838FC">
        <w:rPr>
          <w:sz w:val="28"/>
          <w:szCs w:val="28"/>
        </w:rPr>
        <w:t xml:space="preserve"> </w:t>
      </w:r>
      <w:r>
        <w:rPr>
          <w:sz w:val="28"/>
          <w:szCs w:val="28"/>
        </w:rPr>
        <w:t xml:space="preserve">«О </w:t>
      </w:r>
      <w:r w:rsidR="005838FC">
        <w:rPr>
          <w:sz w:val="28"/>
          <w:szCs w:val="28"/>
        </w:rPr>
        <w:t xml:space="preserve"> </w:t>
      </w:r>
      <w:r>
        <w:rPr>
          <w:sz w:val="28"/>
          <w:szCs w:val="28"/>
        </w:rPr>
        <w:t xml:space="preserve">бухгалтерском </w:t>
      </w:r>
      <w:r w:rsidR="005838FC">
        <w:rPr>
          <w:sz w:val="28"/>
          <w:szCs w:val="28"/>
        </w:rPr>
        <w:t xml:space="preserve"> </w:t>
      </w:r>
      <w:r>
        <w:rPr>
          <w:sz w:val="28"/>
          <w:szCs w:val="28"/>
        </w:rPr>
        <w:t xml:space="preserve">учете», </w:t>
      </w:r>
      <w:r w:rsidR="005838FC">
        <w:rPr>
          <w:sz w:val="28"/>
          <w:szCs w:val="28"/>
        </w:rPr>
        <w:t xml:space="preserve"> </w:t>
      </w:r>
      <w:r>
        <w:rPr>
          <w:sz w:val="28"/>
          <w:szCs w:val="28"/>
        </w:rPr>
        <w:t xml:space="preserve">Федерального </w:t>
      </w:r>
      <w:r w:rsidR="005838FC">
        <w:rPr>
          <w:sz w:val="28"/>
          <w:szCs w:val="28"/>
        </w:rPr>
        <w:t xml:space="preserve"> </w:t>
      </w:r>
      <w:r>
        <w:rPr>
          <w:sz w:val="28"/>
          <w:szCs w:val="28"/>
        </w:rPr>
        <w:t xml:space="preserve">закона </w:t>
      </w:r>
      <w:r w:rsidR="005838FC">
        <w:rPr>
          <w:sz w:val="28"/>
          <w:szCs w:val="28"/>
        </w:rPr>
        <w:t xml:space="preserve"> </w:t>
      </w:r>
      <w:r>
        <w:rPr>
          <w:sz w:val="28"/>
          <w:szCs w:val="28"/>
        </w:rPr>
        <w:t>от</w:t>
      </w:r>
      <w:r w:rsidR="005838FC">
        <w:rPr>
          <w:sz w:val="28"/>
          <w:szCs w:val="28"/>
        </w:rPr>
        <w:t xml:space="preserve"> </w:t>
      </w:r>
      <w:r>
        <w:rPr>
          <w:sz w:val="28"/>
          <w:szCs w:val="28"/>
        </w:rPr>
        <w:t xml:space="preserve"> 14.11.2002</w:t>
      </w:r>
      <w:r w:rsidR="005838FC">
        <w:rPr>
          <w:sz w:val="28"/>
          <w:szCs w:val="28"/>
        </w:rPr>
        <w:t xml:space="preserve"> </w:t>
      </w:r>
      <w:r>
        <w:rPr>
          <w:sz w:val="28"/>
          <w:szCs w:val="28"/>
        </w:rPr>
        <w:t xml:space="preserve"> № 161-ФЗ</w:t>
      </w:r>
      <w:r w:rsidR="005E5CA1">
        <w:rPr>
          <w:sz w:val="28"/>
          <w:szCs w:val="28"/>
        </w:rPr>
        <w:t xml:space="preserve"> </w:t>
      </w:r>
      <w:r w:rsidR="001A5C55">
        <w:rPr>
          <w:sz w:val="28"/>
          <w:szCs w:val="28"/>
        </w:rPr>
        <w:t xml:space="preserve"> </w:t>
      </w:r>
      <w:r>
        <w:rPr>
          <w:sz w:val="28"/>
          <w:szCs w:val="28"/>
        </w:rPr>
        <w:t>«О государственных</w:t>
      </w:r>
      <w:r w:rsidR="005E5CA1">
        <w:rPr>
          <w:sz w:val="28"/>
          <w:szCs w:val="28"/>
        </w:rPr>
        <w:t xml:space="preserve"> </w:t>
      </w:r>
      <w:r>
        <w:rPr>
          <w:sz w:val="28"/>
          <w:szCs w:val="28"/>
        </w:rPr>
        <w:t xml:space="preserve">и муниципальных унитарных предприятиях», </w:t>
      </w:r>
      <w:r>
        <w:rPr>
          <w:color w:val="auto"/>
          <w:sz w:val="28"/>
          <w:szCs w:val="28"/>
        </w:rPr>
        <w:t>Постановления</w:t>
      </w:r>
      <w:r w:rsidR="00B53DEF">
        <w:rPr>
          <w:color w:val="auto"/>
          <w:sz w:val="28"/>
          <w:szCs w:val="28"/>
        </w:rPr>
        <w:t xml:space="preserve"> </w:t>
      </w:r>
      <w:r>
        <w:rPr>
          <w:color w:val="auto"/>
          <w:sz w:val="28"/>
          <w:szCs w:val="28"/>
        </w:rPr>
        <w:t xml:space="preserve"> </w:t>
      </w:r>
      <w:r w:rsidR="006E562C">
        <w:rPr>
          <w:color w:val="auto"/>
          <w:sz w:val="28"/>
          <w:szCs w:val="28"/>
        </w:rPr>
        <w:t>П</w:t>
      </w:r>
      <w:r>
        <w:rPr>
          <w:color w:val="auto"/>
          <w:sz w:val="28"/>
          <w:szCs w:val="28"/>
        </w:rPr>
        <w:t xml:space="preserve">равительства </w:t>
      </w:r>
      <w:r w:rsidR="005E5CA1">
        <w:rPr>
          <w:color w:val="auto"/>
          <w:sz w:val="28"/>
          <w:szCs w:val="28"/>
        </w:rPr>
        <w:t xml:space="preserve"> </w:t>
      </w:r>
      <w:r>
        <w:rPr>
          <w:color w:val="auto"/>
          <w:sz w:val="28"/>
          <w:szCs w:val="28"/>
        </w:rPr>
        <w:t>Российской Федерации</w:t>
      </w:r>
      <w:r w:rsidR="005E5CA1">
        <w:rPr>
          <w:color w:val="auto"/>
          <w:sz w:val="28"/>
          <w:szCs w:val="28"/>
        </w:rPr>
        <w:t xml:space="preserve"> </w:t>
      </w:r>
      <w:r>
        <w:rPr>
          <w:color w:val="auto"/>
          <w:sz w:val="28"/>
          <w:szCs w:val="28"/>
        </w:rPr>
        <w:t>от 26.07.2010</w:t>
      </w:r>
      <w:r w:rsidR="005E5CA1">
        <w:rPr>
          <w:color w:val="auto"/>
          <w:sz w:val="28"/>
          <w:szCs w:val="28"/>
        </w:rPr>
        <w:t xml:space="preserve"> </w:t>
      </w:r>
      <w:r>
        <w:rPr>
          <w:color w:val="auto"/>
          <w:sz w:val="28"/>
          <w:szCs w:val="28"/>
        </w:rPr>
        <w:t>№ 538</w:t>
      </w:r>
      <w:r w:rsidR="00B53DEF">
        <w:rPr>
          <w:color w:val="auto"/>
          <w:sz w:val="28"/>
          <w:szCs w:val="28"/>
        </w:rPr>
        <w:t xml:space="preserve">  </w:t>
      </w:r>
      <w:r w:rsidR="001A5C55">
        <w:rPr>
          <w:color w:val="auto"/>
          <w:sz w:val="28"/>
          <w:szCs w:val="28"/>
        </w:rPr>
        <w:t xml:space="preserve"> </w:t>
      </w:r>
      <w:r>
        <w:rPr>
          <w:color w:val="auto"/>
          <w:sz w:val="28"/>
          <w:szCs w:val="28"/>
        </w:rPr>
        <w:t>«О порядке отнесения имущества автономного или бюджетного учреждения к категории особо ценного движимого имущества»,</w:t>
      </w:r>
      <w:r>
        <w:rPr>
          <w:sz w:val="28"/>
          <w:szCs w:val="28"/>
        </w:rPr>
        <w:t xml:space="preserve"> </w:t>
      </w:r>
      <w:r w:rsidR="00AA680F">
        <w:rPr>
          <w:sz w:val="28"/>
          <w:szCs w:val="28"/>
        </w:rPr>
        <w:t>п</w:t>
      </w:r>
      <w:r>
        <w:rPr>
          <w:sz w:val="28"/>
          <w:szCs w:val="28"/>
        </w:rPr>
        <w:t xml:space="preserve">риказа </w:t>
      </w:r>
      <w:r w:rsidR="00AA680F">
        <w:rPr>
          <w:sz w:val="28"/>
          <w:szCs w:val="28"/>
        </w:rPr>
        <w:t>М</w:t>
      </w:r>
      <w:r>
        <w:rPr>
          <w:sz w:val="28"/>
          <w:szCs w:val="28"/>
        </w:rPr>
        <w:t>инистерства финансов Российской Федерации от 15.04.2021 № 61н «Об утверждении унифицированных</w:t>
      </w:r>
      <w:proofErr w:type="gramEnd"/>
      <w:r>
        <w:rPr>
          <w:sz w:val="28"/>
          <w:szCs w:val="28"/>
        </w:rPr>
        <w:t xml:space="preserve"> </w:t>
      </w:r>
      <w:proofErr w:type="gramStart"/>
      <w:r>
        <w:rPr>
          <w:sz w:val="28"/>
          <w:szCs w:val="28"/>
        </w:rPr>
        <w:t>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BF0198">
        <w:rPr>
          <w:sz w:val="28"/>
          <w:szCs w:val="28"/>
        </w:rPr>
        <w:t xml:space="preserve"> </w:t>
      </w:r>
      <w:r>
        <w:rPr>
          <w:sz w:val="28"/>
          <w:szCs w:val="28"/>
        </w:rPr>
        <w:t>приказа Министерства финансов Российской Федерации от 13.10.2003 № 9</w:t>
      </w:r>
      <w:r w:rsidR="0055189D">
        <w:rPr>
          <w:sz w:val="28"/>
          <w:szCs w:val="28"/>
        </w:rPr>
        <w:t>1</w:t>
      </w:r>
      <w:r>
        <w:rPr>
          <w:sz w:val="28"/>
          <w:szCs w:val="28"/>
        </w:rPr>
        <w:t>н «Об утверждении Методических указаний по бухгалтер</w:t>
      </w:r>
      <w:r w:rsidR="00AA680F">
        <w:rPr>
          <w:sz w:val="28"/>
          <w:szCs w:val="28"/>
        </w:rPr>
        <w:t xml:space="preserve">скому учету основных средств», </w:t>
      </w:r>
      <w:r>
        <w:rPr>
          <w:sz w:val="28"/>
          <w:szCs w:val="28"/>
        </w:rPr>
        <w:t>Порядка учета документов, входящих в состав</w:t>
      </w:r>
      <w:r w:rsidR="005E5CA1">
        <w:rPr>
          <w:sz w:val="28"/>
          <w:szCs w:val="28"/>
        </w:rPr>
        <w:t xml:space="preserve"> </w:t>
      </w:r>
      <w:r>
        <w:rPr>
          <w:sz w:val="28"/>
          <w:szCs w:val="28"/>
        </w:rPr>
        <w:t xml:space="preserve"> библиотечного </w:t>
      </w:r>
      <w:r w:rsidR="005E5CA1">
        <w:rPr>
          <w:sz w:val="28"/>
          <w:szCs w:val="28"/>
        </w:rPr>
        <w:t xml:space="preserve"> </w:t>
      </w:r>
      <w:r>
        <w:rPr>
          <w:sz w:val="28"/>
          <w:szCs w:val="28"/>
        </w:rPr>
        <w:t xml:space="preserve">фонда, утвержденного </w:t>
      </w:r>
      <w:r w:rsidR="00AA680F">
        <w:rPr>
          <w:sz w:val="28"/>
          <w:szCs w:val="28"/>
        </w:rPr>
        <w:t>п</w:t>
      </w:r>
      <w:r>
        <w:rPr>
          <w:sz w:val="28"/>
          <w:szCs w:val="28"/>
        </w:rPr>
        <w:t>риказом</w:t>
      </w:r>
      <w:r w:rsidR="005E5CA1">
        <w:rPr>
          <w:sz w:val="28"/>
          <w:szCs w:val="28"/>
        </w:rPr>
        <w:t xml:space="preserve">  </w:t>
      </w:r>
      <w:r>
        <w:rPr>
          <w:sz w:val="28"/>
          <w:szCs w:val="28"/>
        </w:rPr>
        <w:t xml:space="preserve"> Министерства </w:t>
      </w:r>
      <w:r w:rsidR="005E5CA1">
        <w:rPr>
          <w:sz w:val="28"/>
          <w:szCs w:val="28"/>
        </w:rPr>
        <w:t xml:space="preserve"> </w:t>
      </w:r>
      <w:r>
        <w:rPr>
          <w:sz w:val="28"/>
          <w:szCs w:val="28"/>
        </w:rPr>
        <w:t>культуры</w:t>
      </w:r>
      <w:r w:rsidR="005E5CA1">
        <w:rPr>
          <w:sz w:val="28"/>
          <w:szCs w:val="28"/>
        </w:rPr>
        <w:t xml:space="preserve"> </w:t>
      </w:r>
      <w:r w:rsidR="00AA680F">
        <w:rPr>
          <w:sz w:val="28"/>
          <w:szCs w:val="28"/>
        </w:rPr>
        <w:t xml:space="preserve">  Российской Федерации </w:t>
      </w:r>
      <w:r>
        <w:rPr>
          <w:sz w:val="28"/>
          <w:szCs w:val="28"/>
        </w:rPr>
        <w:t xml:space="preserve"> </w:t>
      </w:r>
      <w:r w:rsidR="005E5CA1">
        <w:rPr>
          <w:sz w:val="28"/>
          <w:szCs w:val="28"/>
        </w:rPr>
        <w:t xml:space="preserve">  </w:t>
      </w:r>
      <w:r>
        <w:rPr>
          <w:sz w:val="28"/>
          <w:szCs w:val="28"/>
        </w:rPr>
        <w:t>от</w:t>
      </w:r>
      <w:r w:rsidR="005E5CA1">
        <w:rPr>
          <w:sz w:val="28"/>
          <w:szCs w:val="28"/>
        </w:rPr>
        <w:t xml:space="preserve">   08.10.2012</w:t>
      </w:r>
      <w:r>
        <w:rPr>
          <w:sz w:val="28"/>
          <w:szCs w:val="28"/>
        </w:rPr>
        <w:t xml:space="preserve"> № 1077,</w:t>
      </w:r>
      <w:r w:rsidRPr="00BF0198">
        <w:rPr>
          <w:sz w:val="28"/>
          <w:szCs w:val="28"/>
        </w:rPr>
        <w:t xml:space="preserve"> Единого плана счетов</w:t>
      </w:r>
      <w:proofErr w:type="gramEnd"/>
      <w:r w:rsidRPr="00BF0198">
        <w:rPr>
          <w:sz w:val="28"/>
          <w:szCs w:val="28"/>
        </w:rPr>
        <w:t xml:space="preserve"> </w:t>
      </w:r>
      <w:proofErr w:type="gramStart"/>
      <w:r w:rsidRPr="00BF0198">
        <w:rPr>
          <w:sz w:val="28"/>
          <w:szCs w:val="28"/>
        </w:rPr>
        <w:t>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AA680F">
        <w:rPr>
          <w:sz w:val="28"/>
          <w:szCs w:val="28"/>
        </w:rPr>
        <w:t xml:space="preserve"> и инструкции по его применению</w:t>
      </w:r>
      <w:r w:rsidRPr="00BF0198">
        <w:rPr>
          <w:sz w:val="28"/>
          <w:szCs w:val="28"/>
        </w:rPr>
        <w:t>, утвержденн</w:t>
      </w:r>
      <w:r w:rsidR="00AA680F">
        <w:rPr>
          <w:sz w:val="28"/>
          <w:szCs w:val="28"/>
        </w:rPr>
        <w:t>ого</w:t>
      </w:r>
      <w:r w:rsidRPr="00BF0198">
        <w:rPr>
          <w:sz w:val="28"/>
          <w:szCs w:val="28"/>
        </w:rPr>
        <w:t xml:space="preserve">  </w:t>
      </w:r>
      <w:r w:rsidR="00AA680F">
        <w:rPr>
          <w:sz w:val="28"/>
          <w:szCs w:val="28"/>
        </w:rPr>
        <w:t>п</w:t>
      </w:r>
      <w:r w:rsidRPr="00BF0198">
        <w:rPr>
          <w:sz w:val="28"/>
          <w:szCs w:val="28"/>
        </w:rPr>
        <w:t>риказом Министерства финансов  Р</w:t>
      </w:r>
      <w:r w:rsidR="00AA680F">
        <w:rPr>
          <w:sz w:val="28"/>
          <w:szCs w:val="28"/>
        </w:rPr>
        <w:t xml:space="preserve">оссийской </w:t>
      </w:r>
      <w:r w:rsidRPr="00BF0198">
        <w:rPr>
          <w:sz w:val="28"/>
          <w:szCs w:val="28"/>
        </w:rPr>
        <w:t>Ф</w:t>
      </w:r>
      <w:r w:rsidR="00AA680F">
        <w:rPr>
          <w:sz w:val="28"/>
          <w:szCs w:val="28"/>
        </w:rPr>
        <w:t>едерации</w:t>
      </w:r>
      <w:r w:rsidRPr="00BF0198">
        <w:rPr>
          <w:sz w:val="28"/>
          <w:szCs w:val="28"/>
        </w:rPr>
        <w:t xml:space="preserve"> от 01.12.2010 </w:t>
      </w:r>
      <w:r w:rsidR="00AA680F">
        <w:rPr>
          <w:sz w:val="28"/>
          <w:szCs w:val="28"/>
        </w:rPr>
        <w:t>№</w:t>
      </w:r>
      <w:r w:rsidRPr="00BF0198">
        <w:rPr>
          <w:sz w:val="28"/>
          <w:szCs w:val="28"/>
        </w:rPr>
        <w:t xml:space="preserve"> 157н,</w:t>
      </w:r>
      <w:r w:rsidR="006E562C">
        <w:rPr>
          <w:sz w:val="28"/>
          <w:szCs w:val="28"/>
        </w:rPr>
        <w:t xml:space="preserve"> </w:t>
      </w:r>
      <w:r>
        <w:rPr>
          <w:sz w:val="28"/>
          <w:szCs w:val="28"/>
        </w:rPr>
        <w:t xml:space="preserve">Федерального стандарта бухгалтерского учета для организаций государственного сектора «Основные средства», утвержденного </w:t>
      </w:r>
      <w:r w:rsidR="00AA680F">
        <w:rPr>
          <w:sz w:val="28"/>
          <w:szCs w:val="28"/>
        </w:rPr>
        <w:t>п</w:t>
      </w:r>
      <w:r>
        <w:rPr>
          <w:sz w:val="28"/>
          <w:szCs w:val="28"/>
        </w:rPr>
        <w:t>риказом Министерства финансов  Р</w:t>
      </w:r>
      <w:r w:rsidR="00AB39BB">
        <w:rPr>
          <w:sz w:val="28"/>
          <w:szCs w:val="28"/>
        </w:rPr>
        <w:t xml:space="preserve">оссийской Федерации </w:t>
      </w:r>
      <w:r>
        <w:rPr>
          <w:sz w:val="28"/>
          <w:szCs w:val="28"/>
        </w:rPr>
        <w:t xml:space="preserve">от 31.12.2016 </w:t>
      </w:r>
      <w:r w:rsidR="00AA680F">
        <w:rPr>
          <w:sz w:val="28"/>
          <w:szCs w:val="28"/>
        </w:rPr>
        <w:t>№</w:t>
      </w:r>
      <w:r w:rsidR="006E562C">
        <w:rPr>
          <w:sz w:val="28"/>
          <w:szCs w:val="28"/>
        </w:rPr>
        <w:t xml:space="preserve"> 257н, </w:t>
      </w:r>
      <w:r>
        <w:rPr>
          <w:sz w:val="28"/>
          <w:szCs w:val="28"/>
        </w:rPr>
        <w:t xml:space="preserve">Постановления </w:t>
      </w:r>
      <w:r w:rsidR="006E562C">
        <w:rPr>
          <w:sz w:val="28"/>
          <w:szCs w:val="28"/>
        </w:rPr>
        <w:t>П</w:t>
      </w:r>
      <w:r>
        <w:rPr>
          <w:sz w:val="28"/>
          <w:szCs w:val="28"/>
        </w:rPr>
        <w:t xml:space="preserve">равительства Донецкой </w:t>
      </w:r>
      <w:r w:rsidR="00AA680F">
        <w:rPr>
          <w:sz w:val="28"/>
          <w:szCs w:val="28"/>
        </w:rPr>
        <w:t>Н</w:t>
      </w:r>
      <w:r>
        <w:rPr>
          <w:sz w:val="28"/>
          <w:szCs w:val="28"/>
        </w:rPr>
        <w:t xml:space="preserve">ародной </w:t>
      </w:r>
      <w:r w:rsidR="00AA680F">
        <w:rPr>
          <w:sz w:val="28"/>
          <w:szCs w:val="28"/>
        </w:rPr>
        <w:t xml:space="preserve"> </w:t>
      </w:r>
      <w:r>
        <w:rPr>
          <w:sz w:val="28"/>
          <w:szCs w:val="28"/>
        </w:rPr>
        <w:t>Республики</w:t>
      </w:r>
      <w:proofErr w:type="gramEnd"/>
      <w:r>
        <w:rPr>
          <w:sz w:val="28"/>
          <w:szCs w:val="28"/>
        </w:rPr>
        <w:t xml:space="preserve"> от 03.05.2023 №</w:t>
      </w:r>
      <w:r w:rsidR="00AA680F">
        <w:rPr>
          <w:sz w:val="28"/>
          <w:szCs w:val="28"/>
        </w:rPr>
        <w:t xml:space="preserve"> </w:t>
      </w:r>
      <w:r>
        <w:rPr>
          <w:sz w:val="28"/>
          <w:szCs w:val="28"/>
        </w:rPr>
        <w:t>30-7 «Об утверждении Порядка списа</w:t>
      </w:r>
      <w:r w:rsidR="006E562C">
        <w:rPr>
          <w:sz w:val="28"/>
          <w:szCs w:val="28"/>
        </w:rPr>
        <w:t xml:space="preserve">ния имущества, находящегося  в </w:t>
      </w:r>
      <w:r>
        <w:rPr>
          <w:sz w:val="28"/>
          <w:szCs w:val="28"/>
        </w:rPr>
        <w:t>собственности  субъекта Российской Федерации — Донецкой Народной Республики».</w:t>
      </w:r>
    </w:p>
    <w:p w:rsidR="003A5B4D" w:rsidRPr="00397371" w:rsidRDefault="003A5B4D" w:rsidP="00107F59">
      <w:pPr>
        <w:pStyle w:val="af7"/>
        <w:ind w:left="0" w:right="0" w:firstLine="851"/>
        <w:rPr>
          <w:sz w:val="28"/>
          <w:szCs w:val="28"/>
        </w:rPr>
      </w:pPr>
    </w:p>
    <w:p w:rsidR="003A5B4D" w:rsidRDefault="00FA2318" w:rsidP="00B53DEF">
      <w:pPr>
        <w:pStyle w:val="af7"/>
        <w:tabs>
          <w:tab w:val="left" w:pos="851"/>
        </w:tabs>
        <w:ind w:right="0"/>
        <w:rPr>
          <w:sz w:val="28"/>
          <w:szCs w:val="28"/>
        </w:rPr>
      </w:pPr>
      <w:r>
        <w:rPr>
          <w:sz w:val="28"/>
          <w:szCs w:val="28"/>
        </w:rPr>
        <w:lastRenderedPageBreak/>
        <w:tab/>
      </w:r>
      <w:r>
        <w:rPr>
          <w:sz w:val="28"/>
          <w:szCs w:val="28"/>
        </w:rPr>
        <w:tab/>
      </w:r>
      <w:r w:rsidR="00107F59" w:rsidRPr="00BF0198">
        <w:rPr>
          <w:sz w:val="28"/>
          <w:szCs w:val="28"/>
        </w:rPr>
        <w:t>1.2. Цел</w:t>
      </w:r>
      <w:r>
        <w:rPr>
          <w:sz w:val="28"/>
          <w:szCs w:val="28"/>
        </w:rPr>
        <w:t>ями</w:t>
      </w:r>
      <w:r w:rsidR="00107F59" w:rsidRPr="00BF0198">
        <w:rPr>
          <w:sz w:val="28"/>
          <w:szCs w:val="28"/>
        </w:rPr>
        <w:t xml:space="preserve"> настоящего Порядка явля</w:t>
      </w:r>
      <w:r>
        <w:rPr>
          <w:sz w:val="28"/>
          <w:szCs w:val="28"/>
        </w:rPr>
        <w:t>ю</w:t>
      </w:r>
      <w:r w:rsidR="00107F59" w:rsidRPr="00BF0198">
        <w:rPr>
          <w:sz w:val="28"/>
          <w:szCs w:val="28"/>
        </w:rPr>
        <w:t>тся</w:t>
      </w:r>
      <w:r>
        <w:rPr>
          <w:sz w:val="28"/>
          <w:szCs w:val="28"/>
        </w:rPr>
        <w:t>:</w:t>
      </w:r>
    </w:p>
    <w:p w:rsidR="00107F59" w:rsidRPr="0055189D" w:rsidRDefault="00FA2318" w:rsidP="003A5B4D">
      <w:pPr>
        <w:pStyle w:val="af7"/>
        <w:ind w:left="0" w:right="0" w:firstLine="851"/>
      </w:pPr>
      <w:r>
        <w:rPr>
          <w:sz w:val="28"/>
          <w:szCs w:val="28"/>
        </w:rPr>
        <w:t xml:space="preserve">определение </w:t>
      </w:r>
      <w:r w:rsidRPr="00BF0198">
        <w:rPr>
          <w:sz w:val="28"/>
          <w:szCs w:val="28"/>
        </w:rPr>
        <w:t>последовательност</w:t>
      </w:r>
      <w:r>
        <w:rPr>
          <w:sz w:val="28"/>
          <w:szCs w:val="28"/>
        </w:rPr>
        <w:t>и</w:t>
      </w:r>
      <w:r w:rsidRPr="00BF0198">
        <w:rPr>
          <w:sz w:val="28"/>
          <w:szCs w:val="28"/>
        </w:rPr>
        <w:t xml:space="preserve"> действи</w:t>
      </w:r>
      <w:r w:rsidR="00AA680F">
        <w:rPr>
          <w:sz w:val="28"/>
          <w:szCs w:val="28"/>
        </w:rPr>
        <w:t>й</w:t>
      </w:r>
      <w:r w:rsidRPr="00BF0198">
        <w:rPr>
          <w:sz w:val="28"/>
          <w:szCs w:val="28"/>
        </w:rPr>
        <w:t xml:space="preserve"> при списании имущества</w:t>
      </w:r>
      <w:r>
        <w:rPr>
          <w:sz w:val="28"/>
          <w:szCs w:val="28"/>
        </w:rPr>
        <w:t>,</w:t>
      </w:r>
      <w:r w:rsidRPr="00BF0198">
        <w:rPr>
          <w:b/>
          <w:bCs/>
          <w:sz w:val="28"/>
          <w:szCs w:val="28"/>
        </w:rPr>
        <w:t xml:space="preserve"> </w:t>
      </w:r>
      <w:r w:rsidRPr="0055189D">
        <w:rPr>
          <w:bCs/>
          <w:sz w:val="28"/>
          <w:szCs w:val="28"/>
        </w:rPr>
        <w:t>находящегося в муниципальной собственности городского округа Торез Донецкой Народной Республики (далее – Имущество)</w:t>
      </w:r>
      <w:r w:rsidRPr="0055189D">
        <w:rPr>
          <w:sz w:val="28"/>
          <w:szCs w:val="28"/>
        </w:rPr>
        <w:t>;</w:t>
      </w:r>
    </w:p>
    <w:p w:rsidR="00107F59" w:rsidRPr="00BF0198" w:rsidRDefault="00FA2318" w:rsidP="00107F59">
      <w:pPr>
        <w:pStyle w:val="af7"/>
        <w:ind w:left="142" w:right="0" w:firstLine="709"/>
      </w:pPr>
      <w:r w:rsidRPr="00BF0198">
        <w:rPr>
          <w:sz w:val="28"/>
          <w:szCs w:val="28"/>
        </w:rPr>
        <w:t>порядок образования</w:t>
      </w:r>
      <w:r w:rsidRPr="00BF0198">
        <w:rPr>
          <w:color w:val="C9211E"/>
          <w:sz w:val="28"/>
          <w:szCs w:val="28"/>
        </w:rPr>
        <w:t xml:space="preserve"> </w:t>
      </w:r>
      <w:r w:rsidRPr="00BF0198">
        <w:rPr>
          <w:sz w:val="28"/>
          <w:szCs w:val="28"/>
        </w:rPr>
        <w:t xml:space="preserve">и работы </w:t>
      </w:r>
      <w:r>
        <w:rPr>
          <w:sz w:val="28"/>
          <w:szCs w:val="28"/>
        </w:rPr>
        <w:t>к</w:t>
      </w:r>
      <w:r w:rsidRPr="00BF0198">
        <w:rPr>
          <w:sz w:val="28"/>
          <w:szCs w:val="28"/>
        </w:rPr>
        <w:t xml:space="preserve">омиссии по списанию </w:t>
      </w:r>
      <w:r>
        <w:rPr>
          <w:sz w:val="28"/>
          <w:szCs w:val="28"/>
        </w:rPr>
        <w:t>И</w:t>
      </w:r>
      <w:r w:rsidRPr="00BF0198">
        <w:rPr>
          <w:sz w:val="28"/>
          <w:szCs w:val="28"/>
        </w:rPr>
        <w:t>мущества;</w:t>
      </w:r>
    </w:p>
    <w:p w:rsidR="00107F59" w:rsidRDefault="00FA2318" w:rsidP="00AA680F">
      <w:pPr>
        <w:pStyle w:val="af7"/>
        <w:ind w:left="0" w:right="0" w:firstLine="851"/>
        <w:rPr>
          <w:sz w:val="28"/>
          <w:szCs w:val="28"/>
        </w:rPr>
      </w:pPr>
      <w:r>
        <w:rPr>
          <w:sz w:val="28"/>
          <w:szCs w:val="28"/>
        </w:rPr>
        <w:t xml:space="preserve">установление </w:t>
      </w:r>
      <w:r w:rsidRPr="00BF0198">
        <w:rPr>
          <w:sz w:val="28"/>
          <w:szCs w:val="28"/>
        </w:rPr>
        <w:t>перечня документов</w:t>
      </w:r>
      <w:r w:rsidR="006E562C">
        <w:rPr>
          <w:sz w:val="28"/>
          <w:szCs w:val="28"/>
        </w:rPr>
        <w:t>,</w:t>
      </w:r>
      <w:r w:rsidRPr="00BF0198">
        <w:rPr>
          <w:sz w:val="28"/>
          <w:szCs w:val="28"/>
        </w:rPr>
        <w:t xml:space="preserve"> необходимых для списания </w:t>
      </w:r>
      <w:r>
        <w:rPr>
          <w:sz w:val="28"/>
          <w:szCs w:val="28"/>
        </w:rPr>
        <w:t>И</w:t>
      </w:r>
      <w:r w:rsidRPr="00BF0198">
        <w:rPr>
          <w:sz w:val="28"/>
          <w:szCs w:val="28"/>
        </w:rPr>
        <w:t>мущества.</w:t>
      </w:r>
    </w:p>
    <w:p w:rsidR="0030660D" w:rsidRDefault="0030660D" w:rsidP="00107F59">
      <w:pPr>
        <w:pStyle w:val="af7"/>
        <w:ind w:left="0" w:right="0" w:firstLine="709"/>
        <w:rPr>
          <w:sz w:val="28"/>
          <w:szCs w:val="28"/>
        </w:rPr>
      </w:pPr>
    </w:p>
    <w:p w:rsidR="00DE6710" w:rsidRDefault="00B53DEF" w:rsidP="00B53DEF">
      <w:pPr>
        <w:pStyle w:val="af7"/>
        <w:tabs>
          <w:tab w:val="left" w:pos="851"/>
        </w:tabs>
        <w:ind w:right="0"/>
      </w:pPr>
      <w:r>
        <w:rPr>
          <w:sz w:val="28"/>
          <w:szCs w:val="28"/>
        </w:rPr>
        <w:t xml:space="preserve">           </w:t>
      </w:r>
      <w:r w:rsidR="00FA2318">
        <w:rPr>
          <w:sz w:val="28"/>
          <w:szCs w:val="28"/>
        </w:rPr>
        <w:t>1.3. Для целей настоящего Порядка используются следующие понятия:</w:t>
      </w:r>
    </w:p>
    <w:p w:rsidR="00DE6710" w:rsidRDefault="00DF7BF0">
      <w:pPr>
        <w:pStyle w:val="af7"/>
        <w:ind w:left="0" w:right="0" w:firstLine="709"/>
      </w:pPr>
      <w:proofErr w:type="gramStart"/>
      <w:r>
        <w:rPr>
          <w:sz w:val="28"/>
          <w:szCs w:val="28"/>
        </w:rPr>
        <w:t>И</w:t>
      </w:r>
      <w:r w:rsidR="00FA2318">
        <w:rPr>
          <w:sz w:val="28"/>
          <w:szCs w:val="28"/>
        </w:rPr>
        <w:t>мущество — объекты движимого и недвижимого имущества, которые фактически прекратили свое существование в связи с гибелью или уничтожением (разрушением или сносом) либо находятся в непригодном для эксплуатации состоянии вследствие</w:t>
      </w:r>
      <w:r w:rsidR="007D35BC">
        <w:rPr>
          <w:sz w:val="28"/>
          <w:szCs w:val="28"/>
        </w:rPr>
        <w:t xml:space="preserve"> физического износа,</w:t>
      </w:r>
      <w:r w:rsidR="00FA2318">
        <w:rPr>
          <w:sz w:val="28"/>
          <w:szCs w:val="28"/>
        </w:rPr>
        <w:t xml:space="preserve"> полной утраты потребительских свойств</w:t>
      </w:r>
      <w:r w:rsidR="007D35BC">
        <w:rPr>
          <w:sz w:val="28"/>
          <w:szCs w:val="28"/>
        </w:rPr>
        <w:t xml:space="preserve"> и н</w:t>
      </w:r>
      <w:r w:rsidR="002D29F3">
        <w:rPr>
          <w:sz w:val="28"/>
          <w:szCs w:val="28"/>
        </w:rPr>
        <w:t>е</w:t>
      </w:r>
      <w:r w:rsidR="007D35BC">
        <w:rPr>
          <w:sz w:val="28"/>
          <w:szCs w:val="28"/>
        </w:rPr>
        <w:t>пригодного</w:t>
      </w:r>
      <w:r w:rsidR="002D29F3">
        <w:rPr>
          <w:sz w:val="28"/>
          <w:szCs w:val="28"/>
        </w:rPr>
        <w:t xml:space="preserve"> для дальнейшего использования; морально устаревшего, длительно не используемого в </w:t>
      </w:r>
      <w:r w:rsidR="00FA2318">
        <w:rPr>
          <w:sz w:val="28"/>
          <w:szCs w:val="28"/>
        </w:rPr>
        <w:t xml:space="preserve"> </w:t>
      </w:r>
      <w:r w:rsidR="002D29F3">
        <w:rPr>
          <w:sz w:val="28"/>
          <w:szCs w:val="28"/>
        </w:rPr>
        <w:t>производственном  процессе</w:t>
      </w:r>
      <w:r w:rsidR="009D12C5">
        <w:rPr>
          <w:sz w:val="28"/>
          <w:szCs w:val="28"/>
        </w:rPr>
        <w:t xml:space="preserve">, выполнении работ и услуг; </w:t>
      </w:r>
      <w:proofErr w:type="gramEnd"/>
    </w:p>
    <w:p w:rsidR="00DE6710" w:rsidRDefault="00FA2318" w:rsidP="00B53DEF">
      <w:pPr>
        <w:pStyle w:val="af7"/>
        <w:ind w:left="0" w:right="0" w:firstLine="851"/>
      </w:pPr>
      <w:proofErr w:type="gramStart"/>
      <w:r>
        <w:rPr>
          <w:sz w:val="28"/>
          <w:szCs w:val="28"/>
        </w:rPr>
        <w:t>субъекты списания —</w:t>
      </w:r>
      <w:r w:rsidR="004D3DEC">
        <w:rPr>
          <w:sz w:val="28"/>
          <w:szCs w:val="28"/>
        </w:rPr>
        <w:t xml:space="preserve"> администрация городского округа Торез Донецкой Народной Республики </w:t>
      </w:r>
      <w:r w:rsidR="00242535">
        <w:rPr>
          <w:sz w:val="28"/>
          <w:szCs w:val="28"/>
        </w:rPr>
        <w:t>(далее –</w:t>
      </w:r>
      <w:r w:rsidR="00CB39AA" w:rsidRPr="00CB39AA">
        <w:rPr>
          <w:sz w:val="28"/>
          <w:szCs w:val="28"/>
        </w:rPr>
        <w:t xml:space="preserve"> </w:t>
      </w:r>
      <w:r w:rsidR="00242535">
        <w:rPr>
          <w:sz w:val="28"/>
          <w:szCs w:val="28"/>
        </w:rPr>
        <w:t>Администрация) и ее</w:t>
      </w:r>
      <w:r>
        <w:rPr>
          <w:sz w:val="28"/>
          <w:szCs w:val="28"/>
        </w:rPr>
        <w:t xml:space="preserve"> отраслевые (функциональные) органы</w:t>
      </w:r>
      <w:r w:rsidR="00242535">
        <w:rPr>
          <w:sz w:val="28"/>
          <w:szCs w:val="28"/>
        </w:rPr>
        <w:t>,</w:t>
      </w:r>
      <w:r>
        <w:rPr>
          <w:sz w:val="28"/>
          <w:szCs w:val="28"/>
        </w:rPr>
        <w:t xml:space="preserve"> обладающие правом юридического лица и являющиеся казенными учреждениями, муниципальные унитарные предприятия и бюджетные учреждения;</w:t>
      </w:r>
      <w:proofErr w:type="gramEnd"/>
    </w:p>
    <w:p w:rsidR="00DE6710" w:rsidRDefault="00FA2318">
      <w:pPr>
        <w:pStyle w:val="af7"/>
        <w:ind w:left="0" w:right="0" w:firstLine="709"/>
        <w:rPr>
          <w:sz w:val="28"/>
          <w:szCs w:val="28"/>
        </w:rPr>
      </w:pPr>
      <w:r>
        <w:rPr>
          <w:sz w:val="28"/>
          <w:szCs w:val="28"/>
        </w:rPr>
        <w:t xml:space="preserve"> </w:t>
      </w:r>
      <w:r w:rsidR="006C2C3E" w:rsidRPr="00665D0E">
        <w:rPr>
          <w:sz w:val="28"/>
          <w:szCs w:val="28"/>
        </w:rPr>
        <w:t>У</w:t>
      </w:r>
      <w:r w:rsidRPr="00665D0E">
        <w:rPr>
          <w:sz w:val="28"/>
          <w:szCs w:val="28"/>
        </w:rPr>
        <w:t xml:space="preserve">полномоченный орган Администрации — </w:t>
      </w:r>
      <w:r w:rsidR="00FA392C" w:rsidRPr="00665D0E">
        <w:rPr>
          <w:sz w:val="28"/>
          <w:szCs w:val="28"/>
        </w:rPr>
        <w:t xml:space="preserve">орган, на который постановлением Администрации, </w:t>
      </w:r>
      <w:r w:rsidRPr="00665D0E">
        <w:rPr>
          <w:sz w:val="28"/>
          <w:szCs w:val="28"/>
        </w:rPr>
        <w:t xml:space="preserve">возложены функции по </w:t>
      </w:r>
      <w:r w:rsidR="00FA392C" w:rsidRPr="00665D0E">
        <w:rPr>
          <w:sz w:val="28"/>
          <w:szCs w:val="28"/>
        </w:rPr>
        <w:t xml:space="preserve">согласованию  и предоставлению заключения о списании </w:t>
      </w:r>
      <w:r w:rsidRPr="00665D0E">
        <w:rPr>
          <w:sz w:val="28"/>
          <w:szCs w:val="28"/>
        </w:rPr>
        <w:t xml:space="preserve"> </w:t>
      </w:r>
      <w:r w:rsidR="003A5B4D" w:rsidRPr="00665D0E">
        <w:rPr>
          <w:sz w:val="28"/>
          <w:szCs w:val="28"/>
        </w:rPr>
        <w:t>И</w:t>
      </w:r>
      <w:r w:rsidRPr="00665D0E">
        <w:rPr>
          <w:sz w:val="28"/>
          <w:szCs w:val="28"/>
        </w:rPr>
        <w:t>мущества</w:t>
      </w:r>
      <w:r w:rsidR="00D16741">
        <w:rPr>
          <w:sz w:val="28"/>
          <w:szCs w:val="28"/>
        </w:rPr>
        <w:t xml:space="preserve"> казенных учреждений, муниципальных унитарных предприятий и бюджетных учреждений;</w:t>
      </w:r>
    </w:p>
    <w:p w:rsidR="00D16741" w:rsidRDefault="00FA2318" w:rsidP="00B53DEF">
      <w:pPr>
        <w:pStyle w:val="af7"/>
        <w:ind w:left="0" w:right="0" w:firstLine="851"/>
      </w:pPr>
      <w:r>
        <w:rPr>
          <w:sz w:val="28"/>
          <w:szCs w:val="28"/>
        </w:rPr>
        <w:t xml:space="preserve">Комиссия Администрации – постоянно действующая комиссия по списанию </w:t>
      </w:r>
      <w:r w:rsidRPr="00E41F4E">
        <w:rPr>
          <w:sz w:val="28"/>
          <w:szCs w:val="28"/>
        </w:rPr>
        <w:t xml:space="preserve"> </w:t>
      </w:r>
      <w:r>
        <w:rPr>
          <w:sz w:val="28"/>
          <w:szCs w:val="28"/>
        </w:rPr>
        <w:t xml:space="preserve">недвижимого и движимого </w:t>
      </w:r>
      <w:r w:rsidRPr="0055189D">
        <w:rPr>
          <w:sz w:val="28"/>
          <w:szCs w:val="28"/>
        </w:rPr>
        <w:t xml:space="preserve">Имущества, </w:t>
      </w:r>
      <w:r w:rsidRPr="001005CD">
        <w:rPr>
          <w:sz w:val="28"/>
          <w:szCs w:val="28"/>
        </w:rPr>
        <w:t>не закрепленно</w:t>
      </w:r>
      <w:r>
        <w:rPr>
          <w:sz w:val="28"/>
          <w:szCs w:val="28"/>
        </w:rPr>
        <w:t>го</w:t>
      </w:r>
      <w:r w:rsidRPr="001005CD">
        <w:rPr>
          <w:sz w:val="28"/>
          <w:szCs w:val="28"/>
        </w:rPr>
        <w:t xml:space="preserve"> за </w:t>
      </w:r>
      <w:r w:rsidR="004D3DEC">
        <w:rPr>
          <w:sz w:val="28"/>
          <w:szCs w:val="28"/>
        </w:rPr>
        <w:t xml:space="preserve">муниципальными унитарными </w:t>
      </w:r>
      <w:r w:rsidRPr="001005CD">
        <w:rPr>
          <w:sz w:val="28"/>
          <w:szCs w:val="28"/>
        </w:rPr>
        <w:t>предприятиями</w:t>
      </w:r>
      <w:r>
        <w:rPr>
          <w:sz w:val="28"/>
          <w:szCs w:val="28"/>
        </w:rPr>
        <w:t>,</w:t>
      </w:r>
      <w:r w:rsidRPr="001005CD">
        <w:rPr>
          <w:sz w:val="28"/>
          <w:szCs w:val="28"/>
        </w:rPr>
        <w:t xml:space="preserve"> </w:t>
      </w:r>
      <w:r>
        <w:rPr>
          <w:sz w:val="28"/>
          <w:szCs w:val="28"/>
        </w:rPr>
        <w:t xml:space="preserve">бюджетными </w:t>
      </w:r>
      <w:r w:rsidRPr="001005CD">
        <w:rPr>
          <w:sz w:val="28"/>
          <w:szCs w:val="28"/>
        </w:rPr>
        <w:t>учреждениями</w:t>
      </w:r>
      <w:r>
        <w:rPr>
          <w:sz w:val="28"/>
          <w:szCs w:val="28"/>
        </w:rPr>
        <w:t>, казенными учреждениями</w:t>
      </w:r>
      <w:r w:rsidRPr="001005CD">
        <w:rPr>
          <w:sz w:val="28"/>
          <w:szCs w:val="28"/>
        </w:rPr>
        <w:t xml:space="preserve"> на</w:t>
      </w:r>
      <w:r w:rsidRPr="001005CD">
        <w:rPr>
          <w:spacing w:val="-2"/>
          <w:sz w:val="28"/>
          <w:szCs w:val="28"/>
        </w:rPr>
        <w:t xml:space="preserve"> </w:t>
      </w:r>
      <w:r w:rsidRPr="001005CD">
        <w:rPr>
          <w:sz w:val="28"/>
          <w:szCs w:val="28"/>
        </w:rPr>
        <w:t>праве</w:t>
      </w:r>
      <w:r w:rsidRPr="001005CD">
        <w:rPr>
          <w:spacing w:val="-2"/>
          <w:sz w:val="28"/>
          <w:szCs w:val="28"/>
        </w:rPr>
        <w:t xml:space="preserve"> </w:t>
      </w:r>
      <w:r w:rsidRPr="001005CD">
        <w:rPr>
          <w:sz w:val="28"/>
          <w:szCs w:val="28"/>
        </w:rPr>
        <w:t>хозяйственного веде</w:t>
      </w:r>
      <w:r>
        <w:rPr>
          <w:sz w:val="28"/>
          <w:szCs w:val="28"/>
        </w:rPr>
        <w:t>ния или оперативного управления.</w:t>
      </w:r>
    </w:p>
    <w:p w:rsidR="00AA680F" w:rsidRDefault="00AA680F">
      <w:pPr>
        <w:pStyle w:val="af7"/>
        <w:ind w:left="0" w:right="0" w:firstLine="709"/>
      </w:pPr>
    </w:p>
    <w:p w:rsidR="00DE6710" w:rsidRDefault="00FA2318">
      <w:pPr>
        <w:pStyle w:val="af7"/>
        <w:ind w:left="0" w:right="0" w:firstLine="709"/>
        <w:jc w:val="center"/>
      </w:pPr>
      <w:r>
        <w:rPr>
          <w:b/>
          <w:bCs/>
          <w:sz w:val="28"/>
          <w:szCs w:val="28"/>
        </w:rPr>
        <w:t xml:space="preserve">2. Принятие решения о списании </w:t>
      </w:r>
      <w:r w:rsidR="006E562C">
        <w:rPr>
          <w:b/>
          <w:bCs/>
          <w:sz w:val="28"/>
          <w:szCs w:val="28"/>
        </w:rPr>
        <w:t>И</w:t>
      </w:r>
      <w:r>
        <w:rPr>
          <w:b/>
          <w:bCs/>
          <w:sz w:val="28"/>
          <w:szCs w:val="28"/>
        </w:rPr>
        <w:t>мущества</w:t>
      </w:r>
    </w:p>
    <w:p w:rsidR="00DE6710" w:rsidRDefault="00DE6710">
      <w:pPr>
        <w:pStyle w:val="af7"/>
        <w:ind w:left="0" w:right="0" w:firstLine="709"/>
      </w:pPr>
    </w:p>
    <w:p w:rsidR="00DE6710" w:rsidRDefault="00FA2318" w:rsidP="00C40BA1">
      <w:pPr>
        <w:pStyle w:val="af7"/>
        <w:ind w:left="0" w:right="0" w:firstLine="851"/>
      </w:pPr>
      <w:r>
        <w:rPr>
          <w:sz w:val="28"/>
          <w:szCs w:val="28"/>
        </w:rPr>
        <w:t>2.1. Решение о списании И</w:t>
      </w:r>
      <w:r w:rsidR="00A323B7">
        <w:rPr>
          <w:sz w:val="28"/>
          <w:szCs w:val="28"/>
        </w:rPr>
        <w:t>му</w:t>
      </w:r>
      <w:r w:rsidR="00D06441">
        <w:rPr>
          <w:sz w:val="28"/>
          <w:szCs w:val="28"/>
        </w:rPr>
        <w:t>щества принимается в отношении:</w:t>
      </w:r>
    </w:p>
    <w:p w:rsidR="00C40BA1" w:rsidRDefault="00FA2318" w:rsidP="00C40BA1">
      <w:pPr>
        <w:widowControl w:val="0"/>
        <w:tabs>
          <w:tab w:val="left" w:pos="851"/>
        </w:tabs>
        <w:autoSpaceDE w:val="0"/>
        <w:autoSpaceDN w:val="0"/>
        <w:spacing w:after="0" w:line="240" w:lineRule="auto"/>
        <w:ind w:right="260"/>
        <w:rPr>
          <w:sz w:val="28"/>
          <w:szCs w:val="28"/>
        </w:rPr>
      </w:pPr>
      <w:r>
        <w:tab/>
      </w:r>
      <w:r>
        <w:tab/>
      </w:r>
      <w:r w:rsidR="00A323B7">
        <w:rPr>
          <w:sz w:val="28"/>
          <w:szCs w:val="28"/>
        </w:rPr>
        <w:t xml:space="preserve">недвижимого </w:t>
      </w:r>
      <w:r w:rsidR="003A5B4D">
        <w:rPr>
          <w:sz w:val="28"/>
          <w:szCs w:val="28"/>
        </w:rPr>
        <w:t>И</w:t>
      </w:r>
      <w:r w:rsidR="00A323B7">
        <w:rPr>
          <w:sz w:val="28"/>
          <w:szCs w:val="28"/>
        </w:rPr>
        <w:t>мущества, закрепленн</w:t>
      </w:r>
      <w:r>
        <w:rPr>
          <w:sz w:val="28"/>
          <w:szCs w:val="28"/>
        </w:rPr>
        <w:t>ого</w:t>
      </w:r>
      <w:r w:rsidR="00A323B7">
        <w:rPr>
          <w:sz w:val="28"/>
          <w:szCs w:val="28"/>
        </w:rPr>
        <w:t xml:space="preserve"> на праве хозяйственного ведения за муниципальными унитарными предприятиями (далее</w:t>
      </w:r>
      <w:r w:rsidR="003A5B4D">
        <w:rPr>
          <w:sz w:val="28"/>
          <w:szCs w:val="28"/>
        </w:rPr>
        <w:t xml:space="preserve"> -</w:t>
      </w:r>
      <w:r w:rsidR="00A323B7">
        <w:rPr>
          <w:sz w:val="28"/>
          <w:szCs w:val="28"/>
        </w:rPr>
        <w:t xml:space="preserve"> предприятия) и на праве оперативного управления за муниципальными бюджетными учреждениями, муниципальными казенными учреждениями (далее</w:t>
      </w:r>
      <w:r w:rsidR="003A5B4D">
        <w:rPr>
          <w:sz w:val="28"/>
          <w:szCs w:val="28"/>
        </w:rPr>
        <w:t xml:space="preserve"> - </w:t>
      </w:r>
      <w:r w:rsidR="00A323B7">
        <w:rPr>
          <w:sz w:val="28"/>
          <w:szCs w:val="28"/>
        </w:rPr>
        <w:t xml:space="preserve">учреждения), после получения </w:t>
      </w:r>
      <w:r>
        <w:rPr>
          <w:sz w:val="28"/>
          <w:szCs w:val="28"/>
        </w:rPr>
        <w:t xml:space="preserve">заключения Администрации на списание Имущества, </w:t>
      </w:r>
      <w:r w:rsidR="00A323B7">
        <w:rPr>
          <w:sz w:val="28"/>
          <w:szCs w:val="28"/>
        </w:rPr>
        <w:t>выраженного в письменной форме</w:t>
      </w:r>
      <w:r>
        <w:rPr>
          <w:sz w:val="28"/>
          <w:szCs w:val="28"/>
        </w:rPr>
        <w:t>;</w:t>
      </w:r>
      <w:r w:rsidR="00A323B7">
        <w:rPr>
          <w:sz w:val="28"/>
          <w:szCs w:val="28"/>
        </w:rPr>
        <w:t xml:space="preserve"> </w:t>
      </w:r>
    </w:p>
    <w:p w:rsidR="00DE6710" w:rsidRPr="0055189D" w:rsidRDefault="00FA2318" w:rsidP="00B53DEF">
      <w:pPr>
        <w:widowControl w:val="0"/>
        <w:tabs>
          <w:tab w:val="left" w:pos="851"/>
        </w:tabs>
        <w:autoSpaceDE w:val="0"/>
        <w:autoSpaceDN w:val="0"/>
        <w:spacing w:after="0" w:line="240" w:lineRule="auto"/>
        <w:ind w:right="260"/>
        <w:rPr>
          <w:sz w:val="28"/>
          <w:szCs w:val="28"/>
        </w:rPr>
      </w:pPr>
      <w:r>
        <w:rPr>
          <w:sz w:val="28"/>
          <w:szCs w:val="28"/>
        </w:rPr>
        <w:t xml:space="preserve"> </w:t>
      </w:r>
      <w:r w:rsidR="00C40BA1">
        <w:rPr>
          <w:sz w:val="28"/>
          <w:szCs w:val="28"/>
        </w:rPr>
        <w:t xml:space="preserve">         </w:t>
      </w:r>
      <w:r w:rsidR="00B53DEF">
        <w:rPr>
          <w:sz w:val="28"/>
          <w:szCs w:val="28"/>
        </w:rPr>
        <w:t xml:space="preserve">  </w:t>
      </w:r>
      <w:r w:rsidR="00C40BA1">
        <w:rPr>
          <w:sz w:val="28"/>
          <w:szCs w:val="28"/>
        </w:rPr>
        <w:t>недвижимого и движим</w:t>
      </w:r>
      <w:r w:rsidR="00D1791C">
        <w:rPr>
          <w:sz w:val="28"/>
          <w:szCs w:val="28"/>
        </w:rPr>
        <w:t>ого</w:t>
      </w:r>
      <w:r w:rsidR="00C40BA1">
        <w:rPr>
          <w:sz w:val="28"/>
          <w:szCs w:val="28"/>
        </w:rPr>
        <w:t xml:space="preserve"> </w:t>
      </w:r>
      <w:r w:rsidRPr="0055189D">
        <w:rPr>
          <w:sz w:val="28"/>
          <w:szCs w:val="28"/>
        </w:rPr>
        <w:t>Имущества</w:t>
      </w:r>
      <w:r w:rsidR="00C40BA1" w:rsidRPr="0055189D">
        <w:rPr>
          <w:sz w:val="28"/>
          <w:szCs w:val="28"/>
        </w:rPr>
        <w:t>,</w:t>
      </w:r>
      <w:r w:rsidRPr="0055189D">
        <w:rPr>
          <w:sz w:val="28"/>
          <w:szCs w:val="28"/>
        </w:rPr>
        <w:t xml:space="preserve"> </w:t>
      </w:r>
      <w:r w:rsidR="00C40BA1" w:rsidRPr="001005CD">
        <w:rPr>
          <w:sz w:val="28"/>
          <w:szCs w:val="28"/>
        </w:rPr>
        <w:t>не закрепленно</w:t>
      </w:r>
      <w:r w:rsidR="00C40BA1">
        <w:rPr>
          <w:sz w:val="28"/>
          <w:szCs w:val="28"/>
        </w:rPr>
        <w:t>го</w:t>
      </w:r>
      <w:r w:rsidR="00C40BA1" w:rsidRPr="001005CD">
        <w:rPr>
          <w:sz w:val="28"/>
          <w:szCs w:val="28"/>
        </w:rPr>
        <w:t xml:space="preserve"> за предприятиями</w:t>
      </w:r>
      <w:r w:rsidR="00C40BA1">
        <w:rPr>
          <w:sz w:val="28"/>
          <w:szCs w:val="28"/>
        </w:rPr>
        <w:t>,</w:t>
      </w:r>
      <w:r w:rsidR="00C40BA1" w:rsidRPr="001005CD">
        <w:rPr>
          <w:sz w:val="28"/>
          <w:szCs w:val="28"/>
        </w:rPr>
        <w:t xml:space="preserve"> </w:t>
      </w:r>
      <w:r w:rsidR="00C40BA1">
        <w:rPr>
          <w:sz w:val="28"/>
          <w:szCs w:val="28"/>
        </w:rPr>
        <w:t xml:space="preserve">бюджетными </w:t>
      </w:r>
      <w:r w:rsidR="00C40BA1" w:rsidRPr="001005CD">
        <w:rPr>
          <w:sz w:val="28"/>
          <w:szCs w:val="28"/>
        </w:rPr>
        <w:t>учреждениями</w:t>
      </w:r>
      <w:r w:rsidR="00C40BA1">
        <w:rPr>
          <w:sz w:val="28"/>
          <w:szCs w:val="28"/>
        </w:rPr>
        <w:t>, казенными учреждениями</w:t>
      </w:r>
      <w:r w:rsidR="00C40BA1" w:rsidRPr="001005CD">
        <w:rPr>
          <w:sz w:val="28"/>
          <w:szCs w:val="28"/>
        </w:rPr>
        <w:t xml:space="preserve"> на</w:t>
      </w:r>
      <w:r w:rsidR="00C40BA1" w:rsidRPr="001005CD">
        <w:rPr>
          <w:spacing w:val="-2"/>
          <w:sz w:val="28"/>
          <w:szCs w:val="28"/>
        </w:rPr>
        <w:t xml:space="preserve"> </w:t>
      </w:r>
      <w:r w:rsidR="00C40BA1" w:rsidRPr="001005CD">
        <w:rPr>
          <w:sz w:val="28"/>
          <w:szCs w:val="28"/>
        </w:rPr>
        <w:t>праве</w:t>
      </w:r>
      <w:r w:rsidR="00C40BA1" w:rsidRPr="001005CD">
        <w:rPr>
          <w:spacing w:val="-2"/>
          <w:sz w:val="28"/>
          <w:szCs w:val="28"/>
        </w:rPr>
        <w:t xml:space="preserve"> </w:t>
      </w:r>
      <w:r w:rsidR="00C40BA1" w:rsidRPr="001005CD">
        <w:rPr>
          <w:sz w:val="28"/>
          <w:szCs w:val="28"/>
        </w:rPr>
        <w:t>хозяйственного веде</w:t>
      </w:r>
      <w:r w:rsidR="00C40BA1">
        <w:rPr>
          <w:sz w:val="28"/>
          <w:szCs w:val="28"/>
        </w:rPr>
        <w:t>ния или оперативного управления –</w:t>
      </w:r>
      <w:r w:rsidR="0012269D">
        <w:rPr>
          <w:sz w:val="28"/>
          <w:szCs w:val="28"/>
        </w:rPr>
        <w:t xml:space="preserve"> </w:t>
      </w:r>
      <w:r w:rsidR="00C40BA1" w:rsidRPr="0012269D">
        <w:rPr>
          <w:sz w:val="28"/>
          <w:szCs w:val="28"/>
        </w:rPr>
        <w:t>Имуществ</w:t>
      </w:r>
      <w:r w:rsidR="00DF7BF0">
        <w:rPr>
          <w:sz w:val="28"/>
          <w:szCs w:val="28"/>
        </w:rPr>
        <w:t>а</w:t>
      </w:r>
      <w:r w:rsidR="00C40BA1" w:rsidRPr="0012269D">
        <w:rPr>
          <w:sz w:val="28"/>
          <w:szCs w:val="28"/>
        </w:rPr>
        <w:t xml:space="preserve"> казны</w:t>
      </w:r>
      <w:r w:rsidR="00A323B7" w:rsidRPr="0012269D">
        <w:rPr>
          <w:sz w:val="28"/>
          <w:szCs w:val="28"/>
        </w:rPr>
        <w:t>;</w:t>
      </w:r>
    </w:p>
    <w:p w:rsidR="00DE6710" w:rsidRDefault="0069796D" w:rsidP="0069796D">
      <w:pPr>
        <w:tabs>
          <w:tab w:val="left" w:pos="851"/>
        </w:tabs>
        <w:ind w:left="0" w:right="0" w:firstLine="0"/>
      </w:pPr>
      <w:r>
        <w:rPr>
          <w:sz w:val="28"/>
          <w:szCs w:val="28"/>
        </w:rPr>
        <w:lastRenderedPageBreak/>
        <w:tab/>
      </w:r>
      <w:r w:rsidR="00FA2318" w:rsidRPr="0055189D">
        <w:rPr>
          <w:sz w:val="28"/>
          <w:szCs w:val="28"/>
        </w:rPr>
        <w:t xml:space="preserve">движимого </w:t>
      </w:r>
      <w:r w:rsidR="003A5B4D" w:rsidRPr="0055189D">
        <w:rPr>
          <w:sz w:val="28"/>
          <w:szCs w:val="28"/>
        </w:rPr>
        <w:t>И</w:t>
      </w:r>
      <w:r w:rsidR="00FA2318" w:rsidRPr="0055189D">
        <w:rPr>
          <w:sz w:val="28"/>
          <w:szCs w:val="28"/>
        </w:rPr>
        <w:t>мущества</w:t>
      </w:r>
      <w:r w:rsidR="00FA2318">
        <w:rPr>
          <w:sz w:val="28"/>
          <w:szCs w:val="28"/>
        </w:rPr>
        <w:t xml:space="preserve">, за исключением особо ценного движимого </w:t>
      </w:r>
      <w:r w:rsidR="003A5B4D">
        <w:rPr>
          <w:sz w:val="28"/>
          <w:szCs w:val="28"/>
        </w:rPr>
        <w:t>И</w:t>
      </w:r>
      <w:r w:rsidR="00FA2318">
        <w:rPr>
          <w:sz w:val="28"/>
          <w:szCs w:val="28"/>
        </w:rPr>
        <w:t>мущества, закрепленного за бюджетными, казенными учреждениями, на праве оперативного управления либо приобретенного ними за счет средств, выделенных предприятиям</w:t>
      </w:r>
      <w:r w:rsidR="00DF79B4">
        <w:rPr>
          <w:sz w:val="28"/>
          <w:szCs w:val="28"/>
        </w:rPr>
        <w:t>, учреждениям</w:t>
      </w:r>
      <w:r w:rsidR="00FA2318">
        <w:rPr>
          <w:sz w:val="28"/>
          <w:szCs w:val="28"/>
        </w:rPr>
        <w:t xml:space="preserve"> на приобретение такого имущества:</w:t>
      </w:r>
    </w:p>
    <w:p w:rsidR="00DE6710" w:rsidRDefault="00FA2318" w:rsidP="0069796D">
      <w:pPr>
        <w:pStyle w:val="af7"/>
        <w:ind w:firstLine="841"/>
      </w:pPr>
      <w:r>
        <w:rPr>
          <w:sz w:val="28"/>
          <w:szCs w:val="28"/>
        </w:rPr>
        <w:t>первоначальной балансовой стоимостью до 40 000 рублей — самостоятельно;</w:t>
      </w:r>
    </w:p>
    <w:p w:rsidR="00DE6710" w:rsidRDefault="00FA2318" w:rsidP="0069796D">
      <w:pPr>
        <w:pStyle w:val="af7"/>
        <w:ind w:left="0" w:right="0" w:firstLine="851"/>
      </w:pPr>
      <w:r>
        <w:rPr>
          <w:sz w:val="28"/>
          <w:szCs w:val="28"/>
        </w:rPr>
        <w:t>первоначальной балансовой стоимостью свыше 40 000 рублей — по согласованию с</w:t>
      </w:r>
      <w:r w:rsidR="003A5B4D">
        <w:rPr>
          <w:sz w:val="28"/>
          <w:szCs w:val="28"/>
        </w:rPr>
        <w:t xml:space="preserve"> Администрацией</w:t>
      </w:r>
      <w:r>
        <w:rPr>
          <w:sz w:val="28"/>
          <w:szCs w:val="28"/>
        </w:rPr>
        <w:t>;</w:t>
      </w:r>
    </w:p>
    <w:p w:rsidR="00DE6710" w:rsidRDefault="00FA2318" w:rsidP="0069796D">
      <w:pPr>
        <w:pStyle w:val="af7"/>
        <w:ind w:left="0" w:right="0" w:firstLine="851"/>
      </w:pPr>
      <w:r>
        <w:rPr>
          <w:sz w:val="28"/>
          <w:szCs w:val="28"/>
        </w:rPr>
        <w:t xml:space="preserve">движимого </w:t>
      </w:r>
      <w:r w:rsidR="003A5B4D">
        <w:rPr>
          <w:sz w:val="28"/>
          <w:szCs w:val="28"/>
        </w:rPr>
        <w:t>И</w:t>
      </w:r>
      <w:r>
        <w:rPr>
          <w:sz w:val="28"/>
          <w:szCs w:val="28"/>
        </w:rPr>
        <w:t xml:space="preserve">мущества, закрепленного за </w:t>
      </w:r>
      <w:r w:rsidR="00DF79B4">
        <w:rPr>
          <w:sz w:val="28"/>
          <w:szCs w:val="28"/>
        </w:rPr>
        <w:t>предприятиями</w:t>
      </w:r>
      <w:r>
        <w:rPr>
          <w:sz w:val="28"/>
          <w:szCs w:val="28"/>
        </w:rPr>
        <w:t xml:space="preserve"> на праве хозяйственного ведения:</w:t>
      </w:r>
    </w:p>
    <w:p w:rsidR="00DE6710" w:rsidRDefault="00FA2318" w:rsidP="0069796D">
      <w:pPr>
        <w:pStyle w:val="af7"/>
        <w:ind w:left="0" w:right="0" w:firstLine="851"/>
      </w:pPr>
      <w:r>
        <w:rPr>
          <w:sz w:val="28"/>
          <w:szCs w:val="28"/>
        </w:rPr>
        <w:t>первоначальной балансовой стоимостью до 40 000 рублей — самостоятельно;</w:t>
      </w:r>
    </w:p>
    <w:p w:rsidR="00DE6710" w:rsidRDefault="00FA2318" w:rsidP="0069796D">
      <w:pPr>
        <w:pStyle w:val="af7"/>
        <w:ind w:left="0" w:right="0" w:firstLine="851"/>
      </w:pPr>
      <w:r>
        <w:rPr>
          <w:sz w:val="28"/>
          <w:szCs w:val="28"/>
        </w:rPr>
        <w:t>первоначальной балансовой стоимостью свыше 40 000 рублей</w:t>
      </w:r>
      <w:r w:rsidR="003A5B4D">
        <w:rPr>
          <w:sz w:val="28"/>
          <w:szCs w:val="28"/>
        </w:rPr>
        <w:t xml:space="preserve"> — по согласованию </w:t>
      </w:r>
      <w:r w:rsidR="00DF7BF0">
        <w:rPr>
          <w:sz w:val="28"/>
          <w:szCs w:val="28"/>
        </w:rPr>
        <w:t xml:space="preserve">с </w:t>
      </w:r>
      <w:r w:rsidR="003A5B4D">
        <w:rPr>
          <w:sz w:val="28"/>
          <w:szCs w:val="28"/>
        </w:rPr>
        <w:t>Администрацией</w:t>
      </w:r>
      <w:r>
        <w:rPr>
          <w:sz w:val="28"/>
          <w:szCs w:val="28"/>
        </w:rPr>
        <w:t>;</w:t>
      </w:r>
    </w:p>
    <w:p w:rsidR="00DE6710" w:rsidRDefault="00FA2318" w:rsidP="0069796D">
      <w:pPr>
        <w:pStyle w:val="af7"/>
        <w:ind w:left="0" w:right="0" w:firstLine="851"/>
        <w:rPr>
          <w:sz w:val="28"/>
          <w:szCs w:val="28"/>
        </w:rPr>
      </w:pPr>
      <w:r>
        <w:rPr>
          <w:sz w:val="28"/>
          <w:szCs w:val="28"/>
        </w:rPr>
        <w:t xml:space="preserve">особо ценного движимого </w:t>
      </w:r>
      <w:r w:rsidR="003A5B4D">
        <w:rPr>
          <w:sz w:val="28"/>
          <w:szCs w:val="28"/>
        </w:rPr>
        <w:t>И</w:t>
      </w:r>
      <w:r>
        <w:rPr>
          <w:sz w:val="28"/>
          <w:szCs w:val="28"/>
        </w:rPr>
        <w:t>мущества</w:t>
      </w:r>
      <w:r w:rsidR="003A5B4D">
        <w:rPr>
          <w:sz w:val="28"/>
          <w:szCs w:val="28"/>
        </w:rPr>
        <w:t xml:space="preserve"> Администрации</w:t>
      </w:r>
      <w:r>
        <w:rPr>
          <w:sz w:val="28"/>
          <w:szCs w:val="28"/>
        </w:rPr>
        <w:t>, закрепленно</w:t>
      </w:r>
      <w:r w:rsidR="00D1791C">
        <w:rPr>
          <w:sz w:val="28"/>
          <w:szCs w:val="28"/>
        </w:rPr>
        <w:t>го</w:t>
      </w:r>
      <w:r>
        <w:rPr>
          <w:sz w:val="28"/>
          <w:szCs w:val="28"/>
        </w:rPr>
        <w:t xml:space="preserve"> на </w:t>
      </w:r>
      <w:r w:rsidRPr="0055189D">
        <w:rPr>
          <w:sz w:val="28"/>
          <w:szCs w:val="28"/>
        </w:rPr>
        <w:t>праве оперативного</w:t>
      </w:r>
      <w:r>
        <w:rPr>
          <w:sz w:val="28"/>
          <w:szCs w:val="28"/>
        </w:rPr>
        <w:t xml:space="preserve"> управления за  учреждениями  или приобретенного учреждениями за счет средств, выделенных им учр</w:t>
      </w:r>
      <w:r w:rsidR="00E84847">
        <w:rPr>
          <w:sz w:val="28"/>
          <w:szCs w:val="28"/>
        </w:rPr>
        <w:t>едителем на приобретение этого И</w:t>
      </w:r>
      <w:r>
        <w:rPr>
          <w:sz w:val="28"/>
          <w:szCs w:val="28"/>
        </w:rPr>
        <w:t>мущества, осуществляется по согласо</w:t>
      </w:r>
      <w:r w:rsidR="00D1791C">
        <w:rPr>
          <w:sz w:val="28"/>
          <w:szCs w:val="28"/>
        </w:rPr>
        <w:t xml:space="preserve">ванию с собственником </w:t>
      </w:r>
      <w:r w:rsidR="00DF79B4">
        <w:rPr>
          <w:sz w:val="28"/>
          <w:szCs w:val="28"/>
        </w:rPr>
        <w:t>И</w:t>
      </w:r>
      <w:r w:rsidR="00DF7BF0">
        <w:rPr>
          <w:sz w:val="28"/>
          <w:szCs w:val="28"/>
        </w:rPr>
        <w:t>мущества.</w:t>
      </w:r>
    </w:p>
    <w:p w:rsidR="009D12C5" w:rsidRDefault="00FA2318" w:rsidP="0069796D">
      <w:pPr>
        <w:pStyle w:val="af7"/>
        <w:ind w:left="0" w:right="0" w:firstLine="851"/>
        <w:rPr>
          <w:sz w:val="28"/>
          <w:szCs w:val="28"/>
        </w:rPr>
      </w:pPr>
      <w:r>
        <w:rPr>
          <w:sz w:val="28"/>
          <w:szCs w:val="28"/>
        </w:rPr>
        <w:t xml:space="preserve">Действие настоящего Порядка распространяется на недвижимое имущество, стоимость которого составляет более 40 000 рублей, а также на </w:t>
      </w:r>
      <w:r w:rsidR="00DF7BF0">
        <w:rPr>
          <w:sz w:val="28"/>
          <w:szCs w:val="28"/>
        </w:rPr>
        <w:t>И</w:t>
      </w:r>
      <w:r>
        <w:rPr>
          <w:sz w:val="28"/>
          <w:szCs w:val="28"/>
        </w:rPr>
        <w:t xml:space="preserve">мущество </w:t>
      </w:r>
      <w:r w:rsidR="00DF7BF0">
        <w:rPr>
          <w:sz w:val="28"/>
          <w:szCs w:val="28"/>
        </w:rPr>
        <w:t>к</w:t>
      </w:r>
      <w:r>
        <w:rPr>
          <w:sz w:val="28"/>
          <w:szCs w:val="28"/>
        </w:rPr>
        <w:t>азны</w:t>
      </w:r>
      <w:r w:rsidR="003E32BC">
        <w:rPr>
          <w:sz w:val="28"/>
          <w:szCs w:val="28"/>
        </w:rPr>
        <w:t xml:space="preserve"> </w:t>
      </w:r>
      <w:r w:rsidR="0022226D">
        <w:rPr>
          <w:sz w:val="28"/>
          <w:szCs w:val="28"/>
        </w:rPr>
        <w:t>независимо  от его стоимости.</w:t>
      </w:r>
      <w:r>
        <w:rPr>
          <w:sz w:val="28"/>
          <w:szCs w:val="28"/>
        </w:rPr>
        <w:t xml:space="preserve">   </w:t>
      </w:r>
    </w:p>
    <w:p w:rsidR="00B7512C" w:rsidRDefault="00B7512C">
      <w:pPr>
        <w:pStyle w:val="af7"/>
        <w:ind w:left="0" w:right="0" w:firstLine="709"/>
      </w:pPr>
    </w:p>
    <w:p w:rsidR="00DE6710" w:rsidRDefault="00FA2318" w:rsidP="0069796D">
      <w:pPr>
        <w:pStyle w:val="af7"/>
        <w:ind w:left="0" w:right="0" w:firstLine="851"/>
        <w:rPr>
          <w:sz w:val="28"/>
          <w:szCs w:val="28"/>
        </w:rPr>
      </w:pPr>
      <w:r>
        <w:rPr>
          <w:sz w:val="28"/>
          <w:szCs w:val="28"/>
        </w:rPr>
        <w:t xml:space="preserve">2.2. Под списанием </w:t>
      </w:r>
      <w:r w:rsidR="003A5B4D">
        <w:rPr>
          <w:sz w:val="28"/>
          <w:szCs w:val="28"/>
        </w:rPr>
        <w:t>И</w:t>
      </w:r>
      <w:r>
        <w:rPr>
          <w:sz w:val="28"/>
          <w:szCs w:val="28"/>
        </w:rPr>
        <w:t xml:space="preserve">мущества понимается комплекс действий, связанных с признанием: </w:t>
      </w:r>
    </w:p>
    <w:p w:rsidR="00DE6710" w:rsidRDefault="00FA2318">
      <w:pPr>
        <w:pStyle w:val="af7"/>
        <w:ind w:left="0" w:right="0" w:firstLine="709"/>
        <w:rPr>
          <w:sz w:val="28"/>
          <w:szCs w:val="28"/>
        </w:rPr>
      </w:pPr>
      <w:r>
        <w:rPr>
          <w:sz w:val="28"/>
          <w:szCs w:val="28"/>
        </w:rPr>
        <w:t xml:space="preserve">движимого и недвижимого </w:t>
      </w:r>
      <w:r w:rsidR="00D1791C">
        <w:rPr>
          <w:sz w:val="28"/>
          <w:szCs w:val="28"/>
        </w:rPr>
        <w:t>И</w:t>
      </w:r>
      <w:r>
        <w:rPr>
          <w:sz w:val="28"/>
          <w:szCs w:val="28"/>
        </w:rPr>
        <w:t>мущества, пришедшего в негодность вследствие физического износа (по истечении установленных сроков эксплуатации), нарушения нормальных условий эксплуатации и непригодного для дальнейшего использования;</w:t>
      </w:r>
    </w:p>
    <w:p w:rsidR="00DE6710" w:rsidRDefault="00FA2318">
      <w:pPr>
        <w:pStyle w:val="af7"/>
        <w:ind w:left="0" w:right="0" w:firstLine="709"/>
        <w:rPr>
          <w:sz w:val="28"/>
          <w:szCs w:val="28"/>
        </w:rPr>
      </w:pPr>
      <w:r>
        <w:rPr>
          <w:sz w:val="28"/>
          <w:szCs w:val="28"/>
        </w:rPr>
        <w:t>движимого и недвижимого И</w:t>
      </w:r>
      <w:r w:rsidR="00A323B7">
        <w:rPr>
          <w:sz w:val="28"/>
          <w:szCs w:val="28"/>
        </w:rPr>
        <w:t>мущества морально устаревшего, длительно не используемого в учебном и производственном процессе, выполнении работ и услуг;</w:t>
      </w:r>
    </w:p>
    <w:p w:rsidR="00DE6710" w:rsidRDefault="00FA2318">
      <w:pPr>
        <w:pStyle w:val="af7"/>
        <w:ind w:left="0" w:right="0" w:firstLine="709"/>
        <w:rPr>
          <w:sz w:val="28"/>
          <w:szCs w:val="28"/>
        </w:rPr>
      </w:pPr>
      <w:r>
        <w:rPr>
          <w:sz w:val="28"/>
          <w:szCs w:val="28"/>
        </w:rPr>
        <w:t>недвижимого И</w:t>
      </w:r>
      <w:r w:rsidR="00A323B7">
        <w:rPr>
          <w:sz w:val="28"/>
          <w:szCs w:val="28"/>
        </w:rPr>
        <w:t>мущества, подлежащего сносу в связи со строительством (реконструкцией) новых объектов или объектов, пришедших в ветхое и аварийное состояние;</w:t>
      </w:r>
    </w:p>
    <w:p w:rsidR="00DE6710" w:rsidRDefault="00FA2318">
      <w:pPr>
        <w:pStyle w:val="af7"/>
        <w:ind w:left="0" w:right="0" w:firstLine="709"/>
        <w:rPr>
          <w:sz w:val="28"/>
          <w:szCs w:val="28"/>
        </w:rPr>
      </w:pPr>
      <w:r>
        <w:rPr>
          <w:sz w:val="28"/>
          <w:szCs w:val="28"/>
        </w:rPr>
        <w:t xml:space="preserve">движимого и недвижимого </w:t>
      </w:r>
      <w:r w:rsidR="00D1791C">
        <w:rPr>
          <w:sz w:val="28"/>
          <w:szCs w:val="28"/>
        </w:rPr>
        <w:t>И</w:t>
      </w:r>
      <w:r>
        <w:rPr>
          <w:sz w:val="28"/>
          <w:szCs w:val="28"/>
        </w:rPr>
        <w:t>мущества, пострадавшего при авариях, стихийных бедствиях и иных чрезвычайных ситуациях, нарушени</w:t>
      </w:r>
      <w:r w:rsidR="006C5F44">
        <w:rPr>
          <w:sz w:val="28"/>
          <w:szCs w:val="28"/>
        </w:rPr>
        <w:t>и</w:t>
      </w:r>
      <w:r>
        <w:rPr>
          <w:sz w:val="28"/>
          <w:szCs w:val="28"/>
        </w:rPr>
        <w:t xml:space="preserve"> нормальных условий эксплуатации и по другим причинам; </w:t>
      </w:r>
    </w:p>
    <w:p w:rsidR="00DE6710" w:rsidRDefault="00FA2318">
      <w:pPr>
        <w:pStyle w:val="af7"/>
        <w:ind w:left="0" w:right="0" w:firstLine="709"/>
        <w:rPr>
          <w:sz w:val="28"/>
          <w:szCs w:val="28"/>
        </w:rPr>
      </w:pPr>
      <w:r>
        <w:rPr>
          <w:sz w:val="28"/>
          <w:szCs w:val="28"/>
        </w:rPr>
        <w:t>И</w:t>
      </w:r>
      <w:r w:rsidR="00A323B7">
        <w:rPr>
          <w:sz w:val="28"/>
          <w:szCs w:val="28"/>
        </w:rPr>
        <w:t>мущества библиотечного фонда по ветхости, устарелости по содержанию, непрофильности, утере читателями, хищении и недостач</w:t>
      </w:r>
      <w:r w:rsidR="006C5F44">
        <w:rPr>
          <w:sz w:val="28"/>
          <w:szCs w:val="28"/>
        </w:rPr>
        <w:t>е</w:t>
      </w:r>
      <w:r w:rsidR="008B1E1B">
        <w:rPr>
          <w:sz w:val="28"/>
          <w:szCs w:val="28"/>
        </w:rPr>
        <w:t>,</w:t>
      </w:r>
      <w:r w:rsidR="00A323B7">
        <w:rPr>
          <w:sz w:val="28"/>
          <w:szCs w:val="28"/>
        </w:rPr>
        <w:t xml:space="preserve"> (к библиотечному фонду относят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 </w:t>
      </w:r>
    </w:p>
    <w:p w:rsidR="00DE6710" w:rsidRPr="00204BCD" w:rsidRDefault="0069796D" w:rsidP="0069796D">
      <w:pPr>
        <w:pStyle w:val="af7"/>
        <w:tabs>
          <w:tab w:val="left" w:pos="851"/>
        </w:tabs>
        <w:rPr>
          <w:sz w:val="28"/>
          <w:szCs w:val="28"/>
        </w:rPr>
      </w:pPr>
      <w:r>
        <w:rPr>
          <w:sz w:val="28"/>
          <w:szCs w:val="28"/>
        </w:rPr>
        <w:lastRenderedPageBreak/>
        <w:tab/>
      </w:r>
      <w:r>
        <w:rPr>
          <w:sz w:val="28"/>
          <w:szCs w:val="28"/>
        </w:rPr>
        <w:tab/>
      </w:r>
      <w:r w:rsidR="00FA2318" w:rsidRPr="00204BCD">
        <w:rPr>
          <w:sz w:val="28"/>
          <w:szCs w:val="28"/>
        </w:rPr>
        <w:t xml:space="preserve">недвижимого </w:t>
      </w:r>
      <w:r w:rsidR="00204BCD">
        <w:rPr>
          <w:sz w:val="28"/>
          <w:szCs w:val="28"/>
        </w:rPr>
        <w:t>И</w:t>
      </w:r>
      <w:r w:rsidR="00FA2318" w:rsidRPr="00204BCD">
        <w:rPr>
          <w:sz w:val="28"/>
          <w:szCs w:val="28"/>
        </w:rPr>
        <w:t xml:space="preserve">мущества, изъятого у физических </w:t>
      </w:r>
      <w:r w:rsidR="00204BCD">
        <w:rPr>
          <w:sz w:val="28"/>
          <w:szCs w:val="28"/>
        </w:rPr>
        <w:t>(</w:t>
      </w:r>
      <w:r w:rsidR="00FA2318" w:rsidRPr="00204BCD">
        <w:rPr>
          <w:sz w:val="28"/>
          <w:szCs w:val="28"/>
        </w:rPr>
        <w:t>юридических) лиц для нужд муниципального образования городской округ Торез Донецкой Народной Республики</w:t>
      </w:r>
      <w:r w:rsidR="00204BCD">
        <w:rPr>
          <w:sz w:val="28"/>
          <w:szCs w:val="28"/>
        </w:rPr>
        <w:t xml:space="preserve"> </w:t>
      </w:r>
      <w:r w:rsidR="00FA2318" w:rsidRPr="00204BCD">
        <w:rPr>
          <w:sz w:val="28"/>
          <w:szCs w:val="28"/>
        </w:rPr>
        <w:t>и подлежащ</w:t>
      </w:r>
      <w:r w:rsidR="008B1E1B">
        <w:rPr>
          <w:sz w:val="28"/>
          <w:szCs w:val="28"/>
        </w:rPr>
        <w:t>его</w:t>
      </w:r>
      <w:r w:rsidR="00FA2318" w:rsidRPr="00204BCD">
        <w:rPr>
          <w:sz w:val="28"/>
          <w:szCs w:val="28"/>
        </w:rPr>
        <w:t xml:space="preserve"> сносу; </w:t>
      </w:r>
    </w:p>
    <w:p w:rsidR="00DE6710" w:rsidRDefault="0069796D" w:rsidP="0069796D">
      <w:pPr>
        <w:pStyle w:val="af7"/>
        <w:ind w:left="0" w:right="0" w:firstLine="851"/>
        <w:rPr>
          <w:sz w:val="28"/>
          <w:szCs w:val="28"/>
        </w:rPr>
      </w:pPr>
      <w:r>
        <w:rPr>
          <w:sz w:val="28"/>
          <w:szCs w:val="28"/>
        </w:rPr>
        <w:t xml:space="preserve"> </w:t>
      </w:r>
      <w:r w:rsidR="00FA2318">
        <w:rPr>
          <w:sz w:val="28"/>
          <w:szCs w:val="28"/>
        </w:rPr>
        <w:t>И</w:t>
      </w:r>
      <w:r w:rsidR="00A323B7">
        <w:rPr>
          <w:sz w:val="28"/>
          <w:szCs w:val="28"/>
        </w:rPr>
        <w:t xml:space="preserve">мущества, пришедшего в негодность вследствие проведения работ по строительству, реконструкции автомобильных дорог. </w:t>
      </w:r>
    </w:p>
    <w:p w:rsidR="00204BCD" w:rsidRPr="00062F56" w:rsidRDefault="00204BCD">
      <w:pPr>
        <w:pStyle w:val="af7"/>
        <w:ind w:left="0" w:right="0" w:firstLine="709"/>
        <w:rPr>
          <w:sz w:val="12"/>
          <w:szCs w:val="12"/>
        </w:rPr>
      </w:pPr>
    </w:p>
    <w:p w:rsidR="00DE6710" w:rsidRDefault="00FA2318" w:rsidP="00802A8F">
      <w:pPr>
        <w:pStyle w:val="af7"/>
        <w:ind w:left="0" w:right="0" w:firstLine="851"/>
        <w:rPr>
          <w:sz w:val="28"/>
          <w:szCs w:val="28"/>
        </w:rPr>
      </w:pPr>
      <w:r>
        <w:rPr>
          <w:sz w:val="28"/>
          <w:szCs w:val="28"/>
        </w:rPr>
        <w:t xml:space="preserve">2.3. Под физическим износом понимается несоответствие свойств </w:t>
      </w:r>
      <w:r w:rsidR="00204BCD">
        <w:rPr>
          <w:sz w:val="28"/>
          <w:szCs w:val="28"/>
        </w:rPr>
        <w:t>Имущества</w:t>
      </w:r>
      <w:r>
        <w:rPr>
          <w:sz w:val="28"/>
          <w:szCs w:val="28"/>
        </w:rPr>
        <w:t xml:space="preserve"> е</w:t>
      </w:r>
      <w:r w:rsidR="00204BCD">
        <w:rPr>
          <w:sz w:val="28"/>
          <w:szCs w:val="28"/>
        </w:rPr>
        <w:t>го</w:t>
      </w:r>
      <w:r>
        <w:rPr>
          <w:sz w:val="28"/>
          <w:szCs w:val="28"/>
        </w:rPr>
        <w:t xml:space="preserve"> первоначальному состоянию. </w:t>
      </w:r>
    </w:p>
    <w:p w:rsidR="00204BCD" w:rsidRPr="00062F56" w:rsidRDefault="00204BCD">
      <w:pPr>
        <w:pStyle w:val="af7"/>
        <w:ind w:left="0" w:right="0" w:firstLine="709"/>
        <w:rPr>
          <w:sz w:val="12"/>
          <w:szCs w:val="12"/>
        </w:rPr>
      </w:pPr>
    </w:p>
    <w:p w:rsidR="00DE6710" w:rsidRDefault="00FA2318" w:rsidP="00802A8F">
      <w:pPr>
        <w:pStyle w:val="af7"/>
        <w:ind w:left="0" w:right="0" w:firstLine="851"/>
        <w:rPr>
          <w:sz w:val="28"/>
          <w:szCs w:val="28"/>
        </w:rPr>
      </w:pPr>
      <w:r>
        <w:rPr>
          <w:sz w:val="28"/>
          <w:szCs w:val="28"/>
        </w:rPr>
        <w:t>2.4.</w:t>
      </w:r>
      <w:r w:rsidR="00204BCD">
        <w:rPr>
          <w:sz w:val="28"/>
          <w:szCs w:val="28"/>
        </w:rPr>
        <w:t xml:space="preserve"> </w:t>
      </w:r>
      <w:r>
        <w:rPr>
          <w:sz w:val="28"/>
          <w:szCs w:val="28"/>
        </w:rPr>
        <w:t xml:space="preserve">Понятие морального износа применяется к </w:t>
      </w:r>
      <w:r w:rsidR="00204BCD">
        <w:rPr>
          <w:sz w:val="28"/>
          <w:szCs w:val="28"/>
        </w:rPr>
        <w:t>Имуществу (</w:t>
      </w:r>
      <w:r>
        <w:rPr>
          <w:sz w:val="28"/>
          <w:szCs w:val="28"/>
        </w:rPr>
        <w:t>объектам основных средств</w:t>
      </w:r>
      <w:r w:rsidR="00204BCD">
        <w:rPr>
          <w:sz w:val="28"/>
          <w:szCs w:val="28"/>
        </w:rPr>
        <w:t>)</w:t>
      </w:r>
      <w:r>
        <w:rPr>
          <w:sz w:val="28"/>
          <w:szCs w:val="28"/>
        </w:rPr>
        <w:t>, снятым с производства и для котор</w:t>
      </w:r>
      <w:r w:rsidR="006C5F44">
        <w:rPr>
          <w:sz w:val="28"/>
          <w:szCs w:val="28"/>
        </w:rPr>
        <w:t>ого</w:t>
      </w:r>
      <w:r>
        <w:rPr>
          <w:sz w:val="28"/>
          <w:szCs w:val="28"/>
        </w:rPr>
        <w:t xml:space="preserve"> сняты с производства комплектующие элементы (запасные части). </w:t>
      </w:r>
    </w:p>
    <w:p w:rsidR="00204BCD" w:rsidRPr="00062F56" w:rsidRDefault="00204BCD">
      <w:pPr>
        <w:pStyle w:val="af7"/>
        <w:ind w:left="0" w:right="0" w:firstLine="709"/>
        <w:rPr>
          <w:sz w:val="12"/>
          <w:szCs w:val="12"/>
        </w:rPr>
      </w:pPr>
    </w:p>
    <w:p w:rsidR="00204BCD" w:rsidRDefault="00FA2318" w:rsidP="00802A8F">
      <w:pPr>
        <w:pStyle w:val="af7"/>
        <w:ind w:left="0" w:right="0" w:firstLine="851"/>
        <w:rPr>
          <w:sz w:val="28"/>
          <w:szCs w:val="28"/>
        </w:rPr>
      </w:pPr>
      <w:r>
        <w:rPr>
          <w:sz w:val="28"/>
          <w:szCs w:val="28"/>
        </w:rPr>
        <w:t>2.5. Сроки полезного использования устанавливаются для каждого Имущества (объекта основных средств), принимаем</w:t>
      </w:r>
      <w:r w:rsidR="00D1791C">
        <w:rPr>
          <w:sz w:val="28"/>
          <w:szCs w:val="28"/>
        </w:rPr>
        <w:t>ого</w:t>
      </w:r>
      <w:r>
        <w:rPr>
          <w:sz w:val="28"/>
          <w:szCs w:val="28"/>
        </w:rPr>
        <w:t xml:space="preserve"> к учету </w:t>
      </w:r>
      <w:r w:rsidR="008B1E1B">
        <w:rPr>
          <w:sz w:val="28"/>
          <w:szCs w:val="28"/>
        </w:rPr>
        <w:t>п</w:t>
      </w:r>
      <w:r>
        <w:rPr>
          <w:sz w:val="28"/>
          <w:szCs w:val="28"/>
        </w:rPr>
        <w:t xml:space="preserve">редприятиями и учреждениями, </w:t>
      </w:r>
      <w:r w:rsidRPr="001579A4">
        <w:rPr>
          <w:sz w:val="28"/>
          <w:szCs w:val="28"/>
        </w:rPr>
        <w:t>согласно Общероссийскому классификатору основных фондов (ОКОФ)</w:t>
      </w:r>
      <w:r w:rsidR="00062F56">
        <w:rPr>
          <w:sz w:val="28"/>
          <w:szCs w:val="28"/>
        </w:rPr>
        <w:t xml:space="preserve"> </w:t>
      </w:r>
      <w:r w:rsidRPr="001579A4">
        <w:rPr>
          <w:sz w:val="28"/>
          <w:szCs w:val="28"/>
        </w:rPr>
        <w:t>OK</w:t>
      </w:r>
      <w:r w:rsidR="00D1791C">
        <w:rPr>
          <w:sz w:val="28"/>
          <w:szCs w:val="28"/>
        </w:rPr>
        <w:t xml:space="preserve"> </w:t>
      </w:r>
      <w:r w:rsidRPr="001579A4">
        <w:rPr>
          <w:sz w:val="28"/>
          <w:szCs w:val="28"/>
        </w:rPr>
        <w:t>013-2014</w:t>
      </w:r>
      <w:r w:rsidR="00062F56">
        <w:rPr>
          <w:sz w:val="28"/>
          <w:szCs w:val="28"/>
        </w:rPr>
        <w:t xml:space="preserve"> </w:t>
      </w:r>
      <w:r w:rsidRPr="001579A4">
        <w:rPr>
          <w:sz w:val="28"/>
          <w:szCs w:val="28"/>
        </w:rPr>
        <w:t xml:space="preserve">(СНС 2008), утвержденному приказом </w:t>
      </w:r>
      <w:r w:rsidR="00D1791C" w:rsidRPr="001579A4">
        <w:rPr>
          <w:sz w:val="28"/>
          <w:szCs w:val="28"/>
        </w:rPr>
        <w:t>Росст</w:t>
      </w:r>
      <w:r w:rsidR="00D1791C">
        <w:rPr>
          <w:sz w:val="28"/>
          <w:szCs w:val="28"/>
        </w:rPr>
        <w:t>анда</w:t>
      </w:r>
      <w:r w:rsidR="00D1791C" w:rsidRPr="001579A4">
        <w:rPr>
          <w:sz w:val="28"/>
          <w:szCs w:val="28"/>
        </w:rPr>
        <w:t>рта</w:t>
      </w:r>
      <w:r w:rsidRPr="001579A4">
        <w:rPr>
          <w:sz w:val="28"/>
          <w:szCs w:val="28"/>
        </w:rPr>
        <w:t xml:space="preserve"> от 12.12.</w:t>
      </w:r>
      <w:r w:rsidR="00D1791C">
        <w:rPr>
          <w:sz w:val="28"/>
          <w:szCs w:val="28"/>
        </w:rPr>
        <w:t>20</w:t>
      </w:r>
      <w:r w:rsidRPr="001579A4">
        <w:rPr>
          <w:sz w:val="28"/>
          <w:szCs w:val="28"/>
        </w:rPr>
        <w:t>14 № 2018-ст.</w:t>
      </w:r>
      <w:r>
        <w:rPr>
          <w:sz w:val="28"/>
          <w:szCs w:val="28"/>
        </w:rPr>
        <w:t xml:space="preserve"> </w:t>
      </w:r>
    </w:p>
    <w:p w:rsidR="00204BCD" w:rsidRPr="00062F56" w:rsidRDefault="00204BCD">
      <w:pPr>
        <w:pStyle w:val="af7"/>
        <w:ind w:left="0" w:right="0" w:firstLine="709"/>
        <w:rPr>
          <w:sz w:val="12"/>
          <w:szCs w:val="12"/>
        </w:rPr>
      </w:pPr>
    </w:p>
    <w:p w:rsidR="00DE6710" w:rsidRDefault="00FA2318" w:rsidP="00802A8F">
      <w:pPr>
        <w:pStyle w:val="af7"/>
        <w:ind w:left="0" w:right="0" w:firstLine="851"/>
        <w:rPr>
          <w:sz w:val="28"/>
          <w:szCs w:val="28"/>
        </w:rPr>
      </w:pPr>
      <w:r>
        <w:rPr>
          <w:sz w:val="28"/>
          <w:szCs w:val="28"/>
        </w:rPr>
        <w:t xml:space="preserve">2.6. Истечение нормативного срока полезного использования </w:t>
      </w:r>
      <w:r w:rsidR="00E72A13">
        <w:rPr>
          <w:sz w:val="28"/>
          <w:szCs w:val="28"/>
        </w:rPr>
        <w:t>И</w:t>
      </w:r>
      <w:r>
        <w:rPr>
          <w:sz w:val="28"/>
          <w:szCs w:val="28"/>
        </w:rPr>
        <w:t xml:space="preserve">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 </w:t>
      </w:r>
    </w:p>
    <w:p w:rsidR="00E72A13" w:rsidRPr="00062F56" w:rsidRDefault="00E72A13">
      <w:pPr>
        <w:pStyle w:val="af7"/>
        <w:ind w:left="0" w:right="0" w:firstLine="709"/>
        <w:rPr>
          <w:sz w:val="12"/>
          <w:szCs w:val="12"/>
        </w:rPr>
      </w:pPr>
    </w:p>
    <w:p w:rsidR="00DE6710" w:rsidRDefault="00FA2318" w:rsidP="00802A8F">
      <w:pPr>
        <w:pStyle w:val="af7"/>
        <w:ind w:left="0" w:right="0" w:firstLine="851"/>
        <w:rPr>
          <w:sz w:val="28"/>
          <w:szCs w:val="28"/>
        </w:rPr>
      </w:pPr>
      <w:r>
        <w:rPr>
          <w:sz w:val="28"/>
          <w:szCs w:val="28"/>
        </w:rPr>
        <w:t xml:space="preserve">2.7. Имущество подлежит списанию лишь в тех случаях, когда по заключению постоянно действующей комиссии по списанию </w:t>
      </w:r>
      <w:r w:rsidR="00D1791C">
        <w:rPr>
          <w:sz w:val="28"/>
          <w:szCs w:val="28"/>
        </w:rPr>
        <w:t xml:space="preserve">Имущества </w:t>
      </w:r>
      <w:r w:rsidR="00B7512C">
        <w:rPr>
          <w:sz w:val="28"/>
          <w:szCs w:val="28"/>
        </w:rPr>
        <w:t>юридического лица</w:t>
      </w:r>
      <w:r w:rsidR="00E72A13">
        <w:rPr>
          <w:sz w:val="28"/>
          <w:szCs w:val="28"/>
        </w:rPr>
        <w:t>,</w:t>
      </w:r>
      <w:r>
        <w:rPr>
          <w:sz w:val="28"/>
          <w:szCs w:val="28"/>
        </w:rPr>
        <w:t xml:space="preserve"> восстановление его невозможно или экономически нецелесообразно</w:t>
      </w:r>
      <w:r w:rsidR="00D1791C">
        <w:rPr>
          <w:sz w:val="28"/>
          <w:szCs w:val="28"/>
        </w:rPr>
        <w:t>, и</w:t>
      </w:r>
      <w:r>
        <w:rPr>
          <w:sz w:val="28"/>
          <w:szCs w:val="28"/>
        </w:rPr>
        <w:t xml:space="preserve"> если оно в установленном порядке не может быть реализовано либо передано другим предприятиям и учреждениям.</w:t>
      </w:r>
    </w:p>
    <w:p w:rsidR="00E72A13" w:rsidRPr="00062F56" w:rsidRDefault="00E72A13">
      <w:pPr>
        <w:pStyle w:val="af7"/>
        <w:ind w:left="0" w:right="0" w:firstLine="709"/>
        <w:rPr>
          <w:sz w:val="12"/>
          <w:szCs w:val="12"/>
        </w:rPr>
      </w:pPr>
    </w:p>
    <w:p w:rsidR="00DE6710" w:rsidRDefault="00FA2318" w:rsidP="00802A8F">
      <w:pPr>
        <w:pStyle w:val="af7"/>
        <w:ind w:left="0" w:right="0" w:firstLine="851"/>
        <w:rPr>
          <w:sz w:val="28"/>
          <w:szCs w:val="28"/>
        </w:rPr>
      </w:pPr>
      <w:r>
        <w:rPr>
          <w:sz w:val="28"/>
          <w:szCs w:val="28"/>
        </w:rPr>
        <w:t xml:space="preserve">2.8. </w:t>
      </w:r>
      <w:r w:rsidR="00B7512C">
        <w:rPr>
          <w:sz w:val="28"/>
          <w:szCs w:val="28"/>
        </w:rPr>
        <w:t>Пользователи Имущества казны, предприятия, учреждения п</w:t>
      </w:r>
      <w:r>
        <w:rPr>
          <w:sz w:val="28"/>
          <w:szCs w:val="28"/>
        </w:rPr>
        <w:t xml:space="preserve">ри утрате </w:t>
      </w:r>
      <w:r w:rsidR="00E72A13">
        <w:rPr>
          <w:sz w:val="28"/>
          <w:szCs w:val="28"/>
        </w:rPr>
        <w:t>И</w:t>
      </w:r>
      <w:r>
        <w:rPr>
          <w:sz w:val="28"/>
          <w:szCs w:val="28"/>
        </w:rPr>
        <w:t>му</w:t>
      </w:r>
      <w:r w:rsidR="00B7512C">
        <w:rPr>
          <w:sz w:val="28"/>
          <w:szCs w:val="28"/>
        </w:rPr>
        <w:t>щества вследствие кражи, пожара либо</w:t>
      </w:r>
      <w:r>
        <w:rPr>
          <w:sz w:val="28"/>
          <w:szCs w:val="28"/>
        </w:rPr>
        <w:t xml:space="preserve"> стихийного бедствия</w:t>
      </w:r>
      <w:r w:rsidR="00B7512C">
        <w:rPr>
          <w:sz w:val="28"/>
          <w:szCs w:val="28"/>
        </w:rPr>
        <w:t xml:space="preserve"> </w:t>
      </w:r>
      <w:r>
        <w:rPr>
          <w:sz w:val="28"/>
          <w:szCs w:val="28"/>
        </w:rPr>
        <w:t>обязаны немедленно информировать Администрацию.</w:t>
      </w:r>
    </w:p>
    <w:p w:rsidR="00B7512C" w:rsidRDefault="00B7512C" w:rsidP="00802A8F">
      <w:pPr>
        <w:pStyle w:val="af7"/>
        <w:ind w:left="0" w:right="0" w:firstLine="851"/>
        <w:rPr>
          <w:sz w:val="28"/>
          <w:szCs w:val="28"/>
        </w:rPr>
      </w:pPr>
    </w:p>
    <w:p w:rsidR="00DE6710" w:rsidRDefault="00FA2318" w:rsidP="00802A8F">
      <w:pPr>
        <w:pStyle w:val="af7"/>
        <w:ind w:left="0" w:right="0" w:firstLine="851"/>
        <w:rPr>
          <w:sz w:val="28"/>
          <w:szCs w:val="28"/>
        </w:rPr>
      </w:pPr>
      <w:r>
        <w:rPr>
          <w:sz w:val="28"/>
          <w:szCs w:val="28"/>
        </w:rPr>
        <w:t xml:space="preserve">2.9.  Списание документов из библиотечного фонда регулирует </w:t>
      </w:r>
      <w:r w:rsidR="00B7607C">
        <w:rPr>
          <w:sz w:val="28"/>
          <w:szCs w:val="28"/>
        </w:rPr>
        <w:t>П</w:t>
      </w:r>
      <w:r>
        <w:rPr>
          <w:sz w:val="28"/>
          <w:szCs w:val="28"/>
        </w:rPr>
        <w:t xml:space="preserve">орядок учета документов, входящих в состав библиотечного фонда, утвержденный приказом </w:t>
      </w:r>
      <w:r w:rsidR="003E0176">
        <w:rPr>
          <w:sz w:val="28"/>
          <w:szCs w:val="28"/>
        </w:rPr>
        <w:t xml:space="preserve">   </w:t>
      </w:r>
      <w:r>
        <w:rPr>
          <w:sz w:val="28"/>
          <w:szCs w:val="28"/>
        </w:rPr>
        <w:t>Министерства</w:t>
      </w:r>
      <w:r w:rsidR="003E0176">
        <w:rPr>
          <w:sz w:val="28"/>
          <w:szCs w:val="28"/>
        </w:rPr>
        <w:t xml:space="preserve">    </w:t>
      </w:r>
      <w:r>
        <w:rPr>
          <w:sz w:val="28"/>
          <w:szCs w:val="28"/>
        </w:rPr>
        <w:t xml:space="preserve">культуры </w:t>
      </w:r>
      <w:r w:rsidR="003E0176">
        <w:rPr>
          <w:sz w:val="28"/>
          <w:szCs w:val="28"/>
        </w:rPr>
        <w:t xml:space="preserve">  </w:t>
      </w:r>
      <w:r>
        <w:rPr>
          <w:sz w:val="28"/>
          <w:szCs w:val="28"/>
        </w:rPr>
        <w:t xml:space="preserve">Российской Федерации от </w:t>
      </w:r>
      <w:r w:rsidR="003E0176">
        <w:rPr>
          <w:sz w:val="28"/>
          <w:szCs w:val="28"/>
        </w:rPr>
        <w:t xml:space="preserve">  </w:t>
      </w:r>
      <w:r>
        <w:rPr>
          <w:sz w:val="28"/>
          <w:szCs w:val="28"/>
        </w:rPr>
        <w:t>08.</w:t>
      </w:r>
      <w:r w:rsidR="003E0176">
        <w:rPr>
          <w:sz w:val="28"/>
          <w:szCs w:val="28"/>
        </w:rPr>
        <w:t>10.2012 № 1077</w:t>
      </w:r>
      <w:r w:rsidR="007710C1">
        <w:rPr>
          <w:sz w:val="28"/>
          <w:szCs w:val="28"/>
        </w:rPr>
        <w:t xml:space="preserve"> «Об утверждении Порядка учета документов, входящих в состав библиотечного фонда»</w:t>
      </w:r>
      <w:r w:rsidR="003E0176">
        <w:rPr>
          <w:sz w:val="28"/>
          <w:szCs w:val="28"/>
        </w:rPr>
        <w:t xml:space="preserve">. </w:t>
      </w:r>
      <w:r>
        <w:rPr>
          <w:sz w:val="28"/>
          <w:szCs w:val="28"/>
        </w:rPr>
        <w:t>Акт списания объектов библиотечного фонда,</w:t>
      </w:r>
      <w:r w:rsidR="00975D5F">
        <w:rPr>
          <w:sz w:val="28"/>
          <w:szCs w:val="28"/>
        </w:rPr>
        <w:t xml:space="preserve"> оформленный по форме, утвержденной </w:t>
      </w:r>
      <w:r>
        <w:rPr>
          <w:sz w:val="28"/>
          <w:szCs w:val="28"/>
        </w:rPr>
        <w:t xml:space="preserve"> </w:t>
      </w:r>
      <w:r w:rsidR="00B7512C">
        <w:rPr>
          <w:sz w:val="28"/>
          <w:szCs w:val="28"/>
        </w:rPr>
        <w:t>п</w:t>
      </w:r>
      <w:r>
        <w:rPr>
          <w:sz w:val="28"/>
          <w:szCs w:val="28"/>
        </w:rPr>
        <w:t>риказом Министерств</w:t>
      </w:r>
      <w:r w:rsidR="00975D5F">
        <w:rPr>
          <w:sz w:val="28"/>
          <w:szCs w:val="28"/>
        </w:rPr>
        <w:t>а</w:t>
      </w:r>
      <w:r>
        <w:rPr>
          <w:sz w:val="28"/>
          <w:szCs w:val="28"/>
        </w:rPr>
        <w:t xml:space="preserve"> финансов Российской Федерации от 30.03.2015 № 52н (Форма по ОКУД 0504144),</w:t>
      </w:r>
      <w:r w:rsidR="007710C1">
        <w:rPr>
          <w:sz w:val="28"/>
          <w:szCs w:val="28"/>
        </w:rPr>
        <w:t xml:space="preserve"> согласовывается с Администрацией</w:t>
      </w:r>
      <w:r w:rsidR="00975D5F">
        <w:rPr>
          <w:sz w:val="28"/>
          <w:szCs w:val="28"/>
        </w:rPr>
        <w:t xml:space="preserve">, </w:t>
      </w:r>
      <w:r>
        <w:rPr>
          <w:sz w:val="28"/>
          <w:szCs w:val="28"/>
        </w:rPr>
        <w:t xml:space="preserve"> проведение технической экспертизы при этом не требуется.</w:t>
      </w:r>
    </w:p>
    <w:p w:rsidR="007710C1" w:rsidRDefault="007710C1">
      <w:pPr>
        <w:pStyle w:val="af7"/>
        <w:ind w:left="0" w:right="0" w:firstLine="709"/>
      </w:pPr>
    </w:p>
    <w:p w:rsidR="00D202EA" w:rsidRDefault="00FA2318" w:rsidP="002F342B">
      <w:pPr>
        <w:pStyle w:val="af7"/>
        <w:ind w:left="0" w:right="0" w:firstLine="0"/>
        <w:jc w:val="center"/>
        <w:rPr>
          <w:b/>
          <w:bCs/>
          <w:sz w:val="28"/>
          <w:szCs w:val="28"/>
        </w:rPr>
      </w:pPr>
      <w:r>
        <w:rPr>
          <w:b/>
          <w:bCs/>
          <w:sz w:val="28"/>
          <w:szCs w:val="28"/>
        </w:rPr>
        <w:t xml:space="preserve">3. </w:t>
      </w:r>
      <w:r w:rsidRPr="00D202EA">
        <w:rPr>
          <w:b/>
          <w:bCs/>
          <w:sz w:val="28"/>
          <w:szCs w:val="28"/>
        </w:rPr>
        <w:t xml:space="preserve">Порядок образования </w:t>
      </w:r>
      <w:r w:rsidR="00B7512C">
        <w:rPr>
          <w:b/>
          <w:bCs/>
          <w:sz w:val="28"/>
          <w:szCs w:val="28"/>
        </w:rPr>
        <w:t>к</w:t>
      </w:r>
      <w:r w:rsidRPr="00D202EA">
        <w:rPr>
          <w:b/>
          <w:bCs/>
          <w:sz w:val="28"/>
          <w:szCs w:val="28"/>
        </w:rPr>
        <w:t>омиссии по списанию Имущества</w:t>
      </w:r>
      <w:r w:rsidR="00975D5F">
        <w:rPr>
          <w:b/>
          <w:bCs/>
          <w:sz w:val="28"/>
          <w:szCs w:val="28"/>
        </w:rPr>
        <w:t>,</w:t>
      </w:r>
    </w:p>
    <w:p w:rsidR="00DE6710" w:rsidRPr="00D202EA" w:rsidRDefault="00FA2318" w:rsidP="002F342B">
      <w:pPr>
        <w:pStyle w:val="af7"/>
        <w:ind w:left="0" w:right="0" w:firstLine="0"/>
        <w:jc w:val="center"/>
        <w:rPr>
          <w:b/>
          <w:bCs/>
          <w:sz w:val="28"/>
          <w:szCs w:val="28"/>
        </w:rPr>
      </w:pPr>
      <w:r w:rsidRPr="00D202EA">
        <w:rPr>
          <w:b/>
          <w:sz w:val="28"/>
          <w:szCs w:val="28"/>
        </w:rPr>
        <w:t>закрепленно</w:t>
      </w:r>
      <w:r>
        <w:rPr>
          <w:b/>
          <w:sz w:val="28"/>
          <w:szCs w:val="28"/>
        </w:rPr>
        <w:t>го</w:t>
      </w:r>
      <w:r w:rsidRPr="00D202EA">
        <w:rPr>
          <w:b/>
          <w:sz w:val="28"/>
          <w:szCs w:val="28"/>
        </w:rPr>
        <w:t xml:space="preserve"> на праве хозяйственного ведения за  предприятиями и на праве оперативного управления </w:t>
      </w:r>
      <w:r>
        <w:rPr>
          <w:b/>
          <w:sz w:val="28"/>
          <w:szCs w:val="28"/>
        </w:rPr>
        <w:t xml:space="preserve">за </w:t>
      </w:r>
      <w:r w:rsidRPr="00D202EA">
        <w:rPr>
          <w:b/>
          <w:sz w:val="28"/>
          <w:szCs w:val="28"/>
        </w:rPr>
        <w:t>учреждения</w:t>
      </w:r>
      <w:r w:rsidR="00B7512C">
        <w:rPr>
          <w:b/>
          <w:sz w:val="28"/>
          <w:szCs w:val="28"/>
        </w:rPr>
        <w:t>ми</w:t>
      </w:r>
    </w:p>
    <w:p w:rsidR="00DE6710" w:rsidRDefault="00DE6710">
      <w:pPr>
        <w:pStyle w:val="af7"/>
        <w:ind w:left="0" w:right="0" w:firstLine="709"/>
        <w:rPr>
          <w:sz w:val="28"/>
          <w:szCs w:val="28"/>
        </w:rPr>
      </w:pPr>
    </w:p>
    <w:p w:rsidR="00DE6710" w:rsidRDefault="00FA2318">
      <w:pPr>
        <w:pStyle w:val="af7"/>
        <w:ind w:left="0" w:right="0" w:firstLine="709"/>
        <w:rPr>
          <w:sz w:val="28"/>
          <w:szCs w:val="28"/>
        </w:rPr>
      </w:pPr>
      <w:r>
        <w:rPr>
          <w:sz w:val="28"/>
          <w:szCs w:val="28"/>
        </w:rPr>
        <w:t xml:space="preserve"> </w:t>
      </w:r>
      <w:r w:rsidR="00A323B7">
        <w:rPr>
          <w:sz w:val="28"/>
          <w:szCs w:val="28"/>
        </w:rPr>
        <w:t>3.1. Для определения целе</w:t>
      </w:r>
      <w:r w:rsidR="003E0176">
        <w:rPr>
          <w:sz w:val="28"/>
          <w:szCs w:val="28"/>
        </w:rPr>
        <w:t>сообразности или непригодности И</w:t>
      </w:r>
      <w:r w:rsidR="00A323B7">
        <w:rPr>
          <w:sz w:val="28"/>
          <w:szCs w:val="28"/>
        </w:rPr>
        <w:t xml:space="preserve">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sidR="003E0176">
        <w:rPr>
          <w:sz w:val="28"/>
          <w:szCs w:val="28"/>
        </w:rPr>
        <w:t>И</w:t>
      </w:r>
      <w:r w:rsidR="00A323B7">
        <w:rPr>
          <w:sz w:val="28"/>
          <w:szCs w:val="28"/>
        </w:rPr>
        <w:t xml:space="preserve">мущества на предприятиях или в учреждениях, приказом (распоряжением) руководителя предприятия или учреждения создается постоянно действующая комиссия по списанию </w:t>
      </w:r>
      <w:r w:rsidR="00975D5F">
        <w:rPr>
          <w:sz w:val="28"/>
          <w:szCs w:val="28"/>
        </w:rPr>
        <w:t>Имущества</w:t>
      </w:r>
      <w:r w:rsidR="00A323B7">
        <w:rPr>
          <w:sz w:val="28"/>
          <w:szCs w:val="28"/>
        </w:rPr>
        <w:t xml:space="preserve"> (далее - Комиссия). </w:t>
      </w:r>
    </w:p>
    <w:p w:rsidR="003E0176" w:rsidRDefault="003E0176">
      <w:pPr>
        <w:pStyle w:val="af7"/>
        <w:ind w:left="0" w:right="0" w:firstLine="709"/>
        <w:rPr>
          <w:sz w:val="28"/>
          <w:szCs w:val="28"/>
        </w:rPr>
      </w:pPr>
    </w:p>
    <w:p w:rsidR="00DF5DBB" w:rsidRDefault="00FA2318">
      <w:pPr>
        <w:pStyle w:val="af7"/>
        <w:ind w:left="0" w:right="0" w:firstLine="709"/>
        <w:rPr>
          <w:sz w:val="28"/>
          <w:szCs w:val="28"/>
        </w:rPr>
      </w:pPr>
      <w:r>
        <w:rPr>
          <w:sz w:val="28"/>
          <w:szCs w:val="28"/>
        </w:rPr>
        <w:t>3.2. Председателем Комиссии назначается заместитель руководителя или иное уполномоченное лицо субъекта списания.</w:t>
      </w:r>
    </w:p>
    <w:p w:rsidR="00DE6710" w:rsidRPr="004A4C98" w:rsidRDefault="00FA2318">
      <w:pPr>
        <w:pStyle w:val="af7"/>
        <w:ind w:left="0" w:right="0" w:firstLine="709"/>
        <w:rPr>
          <w:sz w:val="28"/>
          <w:szCs w:val="28"/>
        </w:rPr>
      </w:pPr>
      <w:r>
        <w:rPr>
          <w:sz w:val="28"/>
          <w:szCs w:val="28"/>
        </w:rPr>
        <w:t xml:space="preserve">В состав </w:t>
      </w:r>
      <w:r w:rsidR="003E0176">
        <w:rPr>
          <w:sz w:val="28"/>
          <w:szCs w:val="28"/>
        </w:rPr>
        <w:t>К</w:t>
      </w:r>
      <w:r>
        <w:rPr>
          <w:sz w:val="28"/>
          <w:szCs w:val="28"/>
        </w:rPr>
        <w:t>омиссии предприятия или учреждения вход</w:t>
      </w:r>
      <w:r w:rsidR="00C60BAC">
        <w:rPr>
          <w:sz w:val="28"/>
          <w:szCs w:val="28"/>
        </w:rPr>
        <w:t>ят</w:t>
      </w:r>
      <w:r>
        <w:rPr>
          <w:sz w:val="28"/>
          <w:szCs w:val="28"/>
        </w:rPr>
        <w:t xml:space="preserve"> соответствующие должностные лица, в том числе главный бухгалтер (бухгалтер)</w:t>
      </w:r>
      <w:r w:rsidR="004A4C98">
        <w:rPr>
          <w:sz w:val="28"/>
          <w:szCs w:val="28"/>
        </w:rPr>
        <w:t xml:space="preserve"> либо лицо на которое возложено ведение бухгалтерского учета, иные специалисты  с учетом состава списываемого </w:t>
      </w:r>
      <w:r>
        <w:rPr>
          <w:sz w:val="28"/>
          <w:szCs w:val="28"/>
        </w:rPr>
        <w:t xml:space="preserve"> </w:t>
      </w:r>
      <w:r w:rsidR="004A4C98">
        <w:rPr>
          <w:sz w:val="28"/>
          <w:szCs w:val="28"/>
        </w:rPr>
        <w:t>И</w:t>
      </w:r>
      <w:r w:rsidR="004A4C98" w:rsidRPr="004A4C98">
        <w:rPr>
          <w:sz w:val="28"/>
          <w:szCs w:val="28"/>
        </w:rPr>
        <w:t>мущества</w:t>
      </w:r>
      <w:r w:rsidR="004A4C98">
        <w:rPr>
          <w:sz w:val="28"/>
          <w:szCs w:val="28"/>
        </w:rPr>
        <w:t>.</w:t>
      </w:r>
      <w:r w:rsidRPr="004A4C98">
        <w:rPr>
          <w:sz w:val="28"/>
          <w:szCs w:val="28"/>
        </w:rPr>
        <w:t xml:space="preserve"> </w:t>
      </w:r>
    </w:p>
    <w:p w:rsidR="001579A4" w:rsidRDefault="001579A4">
      <w:pPr>
        <w:pStyle w:val="af7"/>
        <w:ind w:left="0" w:right="0" w:firstLine="709"/>
        <w:rPr>
          <w:sz w:val="28"/>
          <w:szCs w:val="28"/>
        </w:rPr>
      </w:pPr>
    </w:p>
    <w:p w:rsidR="00DE6710" w:rsidRDefault="00FA2318">
      <w:pPr>
        <w:pStyle w:val="af7"/>
        <w:ind w:left="0" w:right="0" w:firstLine="709"/>
        <w:rPr>
          <w:sz w:val="28"/>
          <w:szCs w:val="28"/>
        </w:rPr>
      </w:pPr>
      <w:r>
        <w:rPr>
          <w:sz w:val="28"/>
          <w:szCs w:val="28"/>
        </w:rPr>
        <w:t xml:space="preserve">3.3. При отсутствии в штате предприятия или учреждения должностных лиц, компетентных в оценке пригодности списываемого </w:t>
      </w:r>
      <w:r w:rsidR="00CC2480">
        <w:rPr>
          <w:sz w:val="28"/>
          <w:szCs w:val="28"/>
        </w:rPr>
        <w:t>И</w:t>
      </w:r>
      <w:r>
        <w:rPr>
          <w:sz w:val="28"/>
          <w:szCs w:val="28"/>
        </w:rPr>
        <w:t xml:space="preserve">мущества, предприятие и учреждение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w:t>
      </w:r>
      <w:r w:rsidR="00B7512C">
        <w:rPr>
          <w:sz w:val="28"/>
          <w:szCs w:val="28"/>
        </w:rPr>
        <w:t>И</w:t>
      </w:r>
      <w:r>
        <w:rPr>
          <w:sz w:val="28"/>
          <w:szCs w:val="28"/>
        </w:rPr>
        <w:t>мущества в соответствии с действующим законодательством Р</w:t>
      </w:r>
      <w:r w:rsidR="00CC2480">
        <w:rPr>
          <w:sz w:val="28"/>
          <w:szCs w:val="28"/>
        </w:rPr>
        <w:t xml:space="preserve">оссийской </w:t>
      </w:r>
      <w:r>
        <w:rPr>
          <w:sz w:val="28"/>
          <w:szCs w:val="28"/>
        </w:rPr>
        <w:t>Ф</w:t>
      </w:r>
      <w:r w:rsidR="00CC2480">
        <w:rPr>
          <w:sz w:val="28"/>
          <w:szCs w:val="28"/>
        </w:rPr>
        <w:t>едерации</w:t>
      </w:r>
      <w:r>
        <w:rPr>
          <w:sz w:val="28"/>
          <w:szCs w:val="28"/>
        </w:rPr>
        <w:t>.</w:t>
      </w:r>
    </w:p>
    <w:p w:rsidR="00CC2480" w:rsidRDefault="00CC2480">
      <w:pPr>
        <w:pStyle w:val="af7"/>
        <w:ind w:left="0" w:right="0" w:firstLine="709"/>
        <w:rPr>
          <w:sz w:val="28"/>
          <w:szCs w:val="28"/>
        </w:rPr>
      </w:pPr>
    </w:p>
    <w:p w:rsidR="00DE6710" w:rsidRDefault="00FA2318">
      <w:pPr>
        <w:pStyle w:val="af7"/>
        <w:ind w:left="0" w:right="0" w:firstLine="709"/>
        <w:rPr>
          <w:sz w:val="28"/>
          <w:szCs w:val="28"/>
        </w:rPr>
      </w:pPr>
      <w:r>
        <w:rPr>
          <w:sz w:val="28"/>
          <w:szCs w:val="28"/>
        </w:rPr>
        <w:t xml:space="preserve">3.4. Для участия в работе </w:t>
      </w:r>
      <w:r w:rsidR="00CC2480">
        <w:rPr>
          <w:sz w:val="28"/>
          <w:szCs w:val="28"/>
        </w:rPr>
        <w:t>К</w:t>
      </w:r>
      <w:r>
        <w:rPr>
          <w:sz w:val="28"/>
          <w:szCs w:val="28"/>
        </w:rPr>
        <w:t>омиссии могут приглашаться представители Администрации.</w:t>
      </w:r>
    </w:p>
    <w:p w:rsidR="009F2E91" w:rsidRPr="00062F56" w:rsidRDefault="009F2E91">
      <w:pPr>
        <w:pStyle w:val="af7"/>
        <w:ind w:left="0" w:right="0" w:firstLine="709"/>
        <w:rPr>
          <w:sz w:val="12"/>
          <w:szCs w:val="12"/>
        </w:rPr>
      </w:pPr>
    </w:p>
    <w:p w:rsidR="009F2E91" w:rsidRDefault="00FA2318">
      <w:pPr>
        <w:pStyle w:val="af7"/>
        <w:ind w:left="0" w:right="0" w:firstLine="709"/>
        <w:rPr>
          <w:sz w:val="28"/>
          <w:szCs w:val="28"/>
        </w:rPr>
      </w:pPr>
      <w:r>
        <w:rPr>
          <w:sz w:val="28"/>
          <w:szCs w:val="28"/>
        </w:rPr>
        <w:t>3.5. Председатель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F2E91" w:rsidRPr="00062F56" w:rsidRDefault="009F2E91">
      <w:pPr>
        <w:pStyle w:val="af7"/>
        <w:ind w:left="0" w:right="0" w:firstLine="709"/>
        <w:rPr>
          <w:sz w:val="12"/>
          <w:szCs w:val="12"/>
        </w:rPr>
      </w:pPr>
    </w:p>
    <w:p w:rsidR="009F2E91" w:rsidRDefault="00FA2318">
      <w:pPr>
        <w:pStyle w:val="af7"/>
        <w:ind w:left="0" w:right="0" w:firstLine="709"/>
        <w:rPr>
          <w:sz w:val="28"/>
          <w:szCs w:val="28"/>
        </w:rPr>
      </w:pPr>
      <w:r>
        <w:rPr>
          <w:sz w:val="28"/>
          <w:szCs w:val="28"/>
        </w:rPr>
        <w:t>3.6. Комиссия  проводит заседания по мере необходимости. Заседание Комиссии правомочно при наличии кворума, который составляет не менее двух третей членов Комиссии.</w:t>
      </w:r>
    </w:p>
    <w:p w:rsidR="009F2E91" w:rsidRPr="00062F56" w:rsidRDefault="009F2E91">
      <w:pPr>
        <w:pStyle w:val="af7"/>
        <w:ind w:left="0" w:right="0" w:firstLine="709"/>
        <w:rPr>
          <w:sz w:val="12"/>
          <w:szCs w:val="12"/>
        </w:rPr>
      </w:pPr>
    </w:p>
    <w:p w:rsidR="009F2E91" w:rsidRDefault="00FA2318">
      <w:pPr>
        <w:pStyle w:val="af7"/>
        <w:ind w:left="0" w:right="0" w:firstLine="709"/>
        <w:rPr>
          <w:sz w:val="28"/>
          <w:szCs w:val="28"/>
        </w:rPr>
      </w:pPr>
      <w:r>
        <w:rPr>
          <w:sz w:val="28"/>
          <w:szCs w:val="28"/>
        </w:rPr>
        <w:t>3.7. По результатам работы Комиссии оформляется протокол, который подписывается председателем и членами Комиссии.</w:t>
      </w:r>
    </w:p>
    <w:p w:rsidR="00DE6710" w:rsidRPr="00062F56" w:rsidRDefault="00DE6710">
      <w:pPr>
        <w:pStyle w:val="af7"/>
        <w:ind w:left="0" w:right="0" w:firstLine="709"/>
        <w:rPr>
          <w:b/>
          <w:bCs/>
          <w:sz w:val="12"/>
          <w:szCs w:val="12"/>
        </w:rPr>
      </w:pPr>
    </w:p>
    <w:p w:rsidR="00D202EA" w:rsidRPr="00D202EA" w:rsidRDefault="00FA2318" w:rsidP="004A4C98">
      <w:pPr>
        <w:pStyle w:val="af7"/>
        <w:ind w:right="0"/>
        <w:jc w:val="center"/>
        <w:rPr>
          <w:b/>
          <w:bCs/>
          <w:sz w:val="28"/>
          <w:szCs w:val="28"/>
        </w:rPr>
      </w:pPr>
      <w:r>
        <w:rPr>
          <w:b/>
          <w:bCs/>
          <w:sz w:val="28"/>
          <w:szCs w:val="28"/>
        </w:rPr>
        <w:t xml:space="preserve">4. Порядок организации работы </w:t>
      </w:r>
      <w:r w:rsidR="004A4C98">
        <w:rPr>
          <w:b/>
          <w:bCs/>
          <w:sz w:val="28"/>
          <w:szCs w:val="28"/>
        </w:rPr>
        <w:t>к</w:t>
      </w:r>
      <w:r>
        <w:rPr>
          <w:b/>
          <w:bCs/>
          <w:sz w:val="28"/>
          <w:szCs w:val="28"/>
        </w:rPr>
        <w:t>омиссии по</w:t>
      </w:r>
      <w:r w:rsidR="00CC2480">
        <w:rPr>
          <w:b/>
          <w:bCs/>
          <w:sz w:val="28"/>
          <w:szCs w:val="28"/>
        </w:rPr>
        <w:t xml:space="preserve"> </w:t>
      </w:r>
      <w:r>
        <w:rPr>
          <w:b/>
          <w:bCs/>
          <w:sz w:val="28"/>
          <w:szCs w:val="28"/>
        </w:rPr>
        <w:t xml:space="preserve">списанию </w:t>
      </w:r>
      <w:r w:rsidRPr="00D202EA">
        <w:rPr>
          <w:b/>
          <w:bCs/>
          <w:sz w:val="28"/>
          <w:szCs w:val="28"/>
        </w:rPr>
        <w:t>Имущества</w:t>
      </w:r>
      <w:r>
        <w:rPr>
          <w:b/>
          <w:bCs/>
          <w:sz w:val="28"/>
          <w:szCs w:val="28"/>
        </w:rPr>
        <w:t>,</w:t>
      </w:r>
      <w:r w:rsidRPr="00D202EA">
        <w:rPr>
          <w:b/>
          <w:bCs/>
          <w:sz w:val="28"/>
          <w:szCs w:val="28"/>
        </w:rPr>
        <w:t xml:space="preserve"> </w:t>
      </w:r>
      <w:r w:rsidRPr="00D202EA">
        <w:rPr>
          <w:b/>
          <w:sz w:val="28"/>
          <w:szCs w:val="28"/>
        </w:rPr>
        <w:t>закрепленно</w:t>
      </w:r>
      <w:r>
        <w:rPr>
          <w:b/>
          <w:sz w:val="28"/>
          <w:szCs w:val="28"/>
        </w:rPr>
        <w:t>го</w:t>
      </w:r>
      <w:r w:rsidRPr="00D202EA">
        <w:rPr>
          <w:b/>
          <w:sz w:val="28"/>
          <w:szCs w:val="28"/>
        </w:rPr>
        <w:t xml:space="preserve"> на праве хозяйственного ведения за предприятиями и на праве оперативного управления </w:t>
      </w:r>
      <w:r>
        <w:rPr>
          <w:b/>
          <w:sz w:val="28"/>
          <w:szCs w:val="28"/>
        </w:rPr>
        <w:t xml:space="preserve">за </w:t>
      </w:r>
      <w:r w:rsidRPr="00D202EA">
        <w:rPr>
          <w:b/>
          <w:sz w:val="28"/>
          <w:szCs w:val="28"/>
        </w:rPr>
        <w:t>учреждения</w:t>
      </w:r>
      <w:r w:rsidR="00B7512C">
        <w:rPr>
          <w:b/>
          <w:sz w:val="28"/>
          <w:szCs w:val="28"/>
        </w:rPr>
        <w:t>ми</w:t>
      </w:r>
    </w:p>
    <w:p w:rsidR="00DE6710" w:rsidRPr="00062F56" w:rsidRDefault="00DE6710" w:rsidP="001579A4">
      <w:pPr>
        <w:pStyle w:val="af7"/>
        <w:ind w:left="0" w:right="0" w:firstLine="709"/>
        <w:jc w:val="center"/>
        <w:rPr>
          <w:sz w:val="12"/>
          <w:szCs w:val="12"/>
        </w:rPr>
      </w:pPr>
    </w:p>
    <w:p w:rsidR="00DE6710" w:rsidRDefault="00FA2318">
      <w:pPr>
        <w:pStyle w:val="af7"/>
        <w:ind w:left="0" w:right="0" w:firstLine="709"/>
        <w:rPr>
          <w:sz w:val="28"/>
          <w:szCs w:val="28"/>
        </w:rPr>
      </w:pPr>
      <w:r>
        <w:rPr>
          <w:sz w:val="28"/>
          <w:szCs w:val="28"/>
        </w:rPr>
        <w:t xml:space="preserve">В компетенцию работы </w:t>
      </w:r>
      <w:r w:rsidR="00CC2480">
        <w:rPr>
          <w:sz w:val="28"/>
          <w:szCs w:val="28"/>
        </w:rPr>
        <w:t>К</w:t>
      </w:r>
      <w:r>
        <w:rPr>
          <w:sz w:val="28"/>
          <w:szCs w:val="28"/>
        </w:rPr>
        <w:t>омиссии  входит:</w:t>
      </w:r>
    </w:p>
    <w:p w:rsidR="00DE6710" w:rsidRDefault="00FA2318">
      <w:pPr>
        <w:pStyle w:val="af7"/>
        <w:ind w:left="0" w:right="0" w:firstLine="709"/>
        <w:rPr>
          <w:sz w:val="28"/>
          <w:szCs w:val="28"/>
        </w:rPr>
      </w:pPr>
      <w:r>
        <w:rPr>
          <w:sz w:val="28"/>
          <w:szCs w:val="28"/>
        </w:rPr>
        <w:t>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w:t>
      </w:r>
    </w:p>
    <w:p w:rsidR="00DE6710" w:rsidRDefault="00FA2318">
      <w:pPr>
        <w:pStyle w:val="af7"/>
        <w:ind w:left="0" w:right="0" w:firstLine="709"/>
        <w:rPr>
          <w:sz w:val="28"/>
          <w:szCs w:val="28"/>
        </w:rPr>
      </w:pPr>
      <w:r>
        <w:rPr>
          <w:sz w:val="28"/>
          <w:szCs w:val="28"/>
        </w:rPr>
        <w:t xml:space="preserve">установление причин списания объекта основных средств (физический и моральный износ, нарушение условий эксплуатации, аварии, стихийные </w:t>
      </w:r>
      <w:r>
        <w:rPr>
          <w:sz w:val="28"/>
          <w:szCs w:val="28"/>
        </w:rPr>
        <w:lastRenderedPageBreak/>
        <w:t>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w:t>
      </w:r>
    </w:p>
    <w:p w:rsidR="00DE6710" w:rsidRDefault="00FA2318" w:rsidP="00086F16">
      <w:pPr>
        <w:pStyle w:val="af7"/>
        <w:ind w:left="0" w:right="0" w:firstLine="851"/>
        <w:rPr>
          <w:sz w:val="28"/>
          <w:szCs w:val="28"/>
        </w:rPr>
      </w:pPr>
      <w:r>
        <w:rPr>
          <w:sz w:val="28"/>
          <w:szCs w:val="28"/>
        </w:rPr>
        <w:t>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r w:rsidR="004A4C98">
        <w:rPr>
          <w:sz w:val="28"/>
          <w:szCs w:val="28"/>
        </w:rPr>
        <w:t xml:space="preserve"> Российской Федерации и Донецкой Народной Республики</w:t>
      </w:r>
      <w:r>
        <w:rPr>
          <w:sz w:val="28"/>
          <w:szCs w:val="28"/>
        </w:rPr>
        <w:t>;</w:t>
      </w:r>
    </w:p>
    <w:p w:rsidR="00DE6710" w:rsidRDefault="00FA2318" w:rsidP="00086F16">
      <w:pPr>
        <w:pStyle w:val="af7"/>
        <w:ind w:left="0" w:right="0" w:firstLine="851"/>
        <w:rPr>
          <w:sz w:val="28"/>
          <w:szCs w:val="28"/>
        </w:rPr>
      </w:pPr>
      <w:r>
        <w:rPr>
          <w:sz w:val="28"/>
          <w:szCs w:val="28"/>
        </w:rPr>
        <w:t xml:space="preserve">определение возможности продажи </w:t>
      </w:r>
      <w:r w:rsidR="004A4C98">
        <w:rPr>
          <w:sz w:val="28"/>
          <w:szCs w:val="28"/>
        </w:rPr>
        <w:t>И</w:t>
      </w:r>
      <w:r>
        <w:rPr>
          <w:sz w:val="28"/>
          <w:szCs w:val="28"/>
        </w:rPr>
        <w:t>мущества, подлежащего списанию</w:t>
      </w:r>
      <w:r w:rsidR="00B7607C">
        <w:rPr>
          <w:sz w:val="28"/>
          <w:szCs w:val="28"/>
        </w:rPr>
        <w:t>,</w:t>
      </w:r>
      <w:r>
        <w:rPr>
          <w:sz w:val="28"/>
          <w:szCs w:val="28"/>
        </w:rPr>
        <w:t xml:space="preserve"> или безвозмездной передачи его со своего баланса на баланс другим учреждениям или предприятиям;</w:t>
      </w:r>
    </w:p>
    <w:p w:rsidR="00DE6710" w:rsidRDefault="00FA2318" w:rsidP="00086F16">
      <w:pPr>
        <w:pStyle w:val="af7"/>
        <w:ind w:left="0" w:right="0" w:firstLine="851"/>
        <w:rPr>
          <w:sz w:val="28"/>
          <w:szCs w:val="28"/>
        </w:rPr>
      </w:pPr>
      <w:r>
        <w:rPr>
          <w:sz w:val="28"/>
          <w:szCs w:val="28"/>
        </w:rPr>
        <w:t xml:space="preserve">при частичном сохранении потребительских качеств подлежащего списанию </w:t>
      </w:r>
      <w:r w:rsidR="004A4C98">
        <w:rPr>
          <w:sz w:val="28"/>
          <w:szCs w:val="28"/>
        </w:rPr>
        <w:t>И</w:t>
      </w:r>
      <w:r>
        <w:rPr>
          <w:sz w:val="28"/>
          <w:szCs w:val="28"/>
        </w:rPr>
        <w:t>мущества</w:t>
      </w:r>
      <w:r w:rsidR="004A4C98">
        <w:rPr>
          <w:sz w:val="28"/>
          <w:szCs w:val="28"/>
        </w:rPr>
        <w:t>,</w:t>
      </w:r>
      <w:r>
        <w:rPr>
          <w:sz w:val="28"/>
          <w:szCs w:val="28"/>
        </w:rPr>
        <w:t xml:space="preserve"> определение возможности использования отдельных узлов, деталей, материалов выбывающего объекта основных средств и их оценка из текущей рыночной стоимости;</w:t>
      </w:r>
    </w:p>
    <w:p w:rsidR="00DE6710" w:rsidRDefault="00FA2318" w:rsidP="00086F16">
      <w:pPr>
        <w:pStyle w:val="af7"/>
        <w:ind w:left="0" w:right="0" w:firstLine="851"/>
        <w:rPr>
          <w:sz w:val="28"/>
          <w:szCs w:val="28"/>
        </w:rPr>
      </w:pPr>
      <w:r>
        <w:rPr>
          <w:sz w:val="28"/>
          <w:szCs w:val="28"/>
        </w:rPr>
        <w:t xml:space="preserve"> осуществление контроля за изъятием списываемых в составе основных средств годных деталей, узлов, материалов, а также драгоценных металлов с определением их количества и веса, контроль за сдачей их на склад с соответствующим отражением на счетах бухгалтерского учета;</w:t>
      </w:r>
    </w:p>
    <w:p w:rsidR="00DE6710" w:rsidRDefault="00FA2318" w:rsidP="00086F16">
      <w:pPr>
        <w:pStyle w:val="af7"/>
        <w:tabs>
          <w:tab w:val="left" w:pos="851"/>
        </w:tabs>
        <w:ind w:left="0" w:right="0" w:firstLine="851"/>
        <w:rPr>
          <w:sz w:val="28"/>
          <w:szCs w:val="28"/>
        </w:rPr>
      </w:pPr>
      <w:r>
        <w:rPr>
          <w:sz w:val="28"/>
          <w:szCs w:val="28"/>
        </w:rPr>
        <w:t xml:space="preserve">по результатам работы Комиссии оформляется протокол, который подписывается председателем и </w:t>
      </w:r>
      <w:r w:rsidR="00C60BAC">
        <w:rPr>
          <w:sz w:val="28"/>
          <w:szCs w:val="28"/>
        </w:rPr>
        <w:t xml:space="preserve">всеми </w:t>
      </w:r>
      <w:r>
        <w:rPr>
          <w:sz w:val="28"/>
          <w:szCs w:val="28"/>
        </w:rPr>
        <w:t xml:space="preserve">членами Комиссии. </w:t>
      </w:r>
      <w:r w:rsidR="00A323B7">
        <w:rPr>
          <w:sz w:val="28"/>
          <w:szCs w:val="28"/>
        </w:rPr>
        <w:t xml:space="preserve"> </w:t>
      </w:r>
      <w:r w:rsidR="00A323B7" w:rsidRPr="00665D0E">
        <w:rPr>
          <w:sz w:val="28"/>
          <w:szCs w:val="28"/>
        </w:rPr>
        <w:t xml:space="preserve">В </w:t>
      </w:r>
      <w:r w:rsidRPr="00665D0E">
        <w:rPr>
          <w:sz w:val="28"/>
          <w:szCs w:val="28"/>
        </w:rPr>
        <w:t xml:space="preserve">протоколе </w:t>
      </w:r>
      <w:r w:rsidR="00A323B7" w:rsidRPr="00665D0E">
        <w:rPr>
          <w:sz w:val="28"/>
          <w:szCs w:val="28"/>
        </w:rPr>
        <w:t xml:space="preserve"> в обязательном порядке должна содержаться информация о состоянии </w:t>
      </w:r>
      <w:r w:rsidR="00D202EA" w:rsidRPr="00665D0E">
        <w:rPr>
          <w:sz w:val="28"/>
          <w:szCs w:val="28"/>
        </w:rPr>
        <w:t>И</w:t>
      </w:r>
      <w:r w:rsidR="00A323B7" w:rsidRPr="00665D0E">
        <w:rPr>
          <w:sz w:val="28"/>
          <w:szCs w:val="28"/>
        </w:rPr>
        <w:t xml:space="preserve">мущества и заключение о пригодности (непригодности) дальнейшего использования </w:t>
      </w:r>
      <w:r w:rsidR="00D202EA" w:rsidRPr="00665D0E">
        <w:rPr>
          <w:sz w:val="28"/>
          <w:szCs w:val="28"/>
        </w:rPr>
        <w:t>И</w:t>
      </w:r>
      <w:r w:rsidR="00A323B7" w:rsidRPr="00665D0E">
        <w:rPr>
          <w:sz w:val="28"/>
          <w:szCs w:val="28"/>
        </w:rPr>
        <w:t xml:space="preserve">мущества по функциональному предназначению, возможности (невозможности) или рациональности (нерациональности) его ремонта (восстановления), или сделанное на основании выводов эксперта, проводившего техническое обследование объекта </w:t>
      </w:r>
      <w:r w:rsidR="00D202EA" w:rsidRPr="00665D0E">
        <w:rPr>
          <w:sz w:val="28"/>
          <w:szCs w:val="28"/>
        </w:rPr>
        <w:t>И</w:t>
      </w:r>
      <w:r w:rsidR="005F2C6B" w:rsidRPr="00665D0E">
        <w:rPr>
          <w:sz w:val="28"/>
          <w:szCs w:val="28"/>
        </w:rPr>
        <w:t>мущест</w:t>
      </w:r>
      <w:r w:rsidR="00332A98" w:rsidRPr="00665D0E">
        <w:rPr>
          <w:sz w:val="28"/>
          <w:szCs w:val="28"/>
        </w:rPr>
        <w:t>ва.</w:t>
      </w:r>
      <w:r w:rsidR="00332A98">
        <w:rPr>
          <w:sz w:val="28"/>
          <w:szCs w:val="28"/>
        </w:rPr>
        <w:t xml:space="preserve"> К протоколу Комиссии прилагаются: акт инвентаризации Имущества, которое подлежит списанию, акт технического состояния Имущества, проект  акта    о списании;</w:t>
      </w:r>
    </w:p>
    <w:p w:rsidR="00D202EA" w:rsidRDefault="00FA2318" w:rsidP="00086F16">
      <w:pPr>
        <w:pStyle w:val="af7"/>
        <w:ind w:left="0" w:right="0" w:firstLine="851"/>
        <w:rPr>
          <w:sz w:val="28"/>
          <w:szCs w:val="28"/>
        </w:rPr>
      </w:pPr>
      <w:r>
        <w:rPr>
          <w:sz w:val="28"/>
          <w:szCs w:val="28"/>
        </w:rPr>
        <w:t xml:space="preserve"> подготовка проекта приказа (распоряжения) руководителя </w:t>
      </w:r>
      <w:r w:rsidR="004E2D43">
        <w:rPr>
          <w:sz w:val="28"/>
          <w:szCs w:val="28"/>
        </w:rPr>
        <w:t xml:space="preserve">предприятия, </w:t>
      </w:r>
      <w:r>
        <w:rPr>
          <w:sz w:val="28"/>
          <w:szCs w:val="28"/>
        </w:rPr>
        <w:t xml:space="preserve">учреждения о списании объектов основных средств и перечень Имущества, подлежащего списанию; </w:t>
      </w:r>
    </w:p>
    <w:p w:rsidR="00A91DFB" w:rsidRDefault="00FA2318" w:rsidP="00086F16">
      <w:pPr>
        <w:pStyle w:val="1"/>
        <w:numPr>
          <w:ilvl w:val="0"/>
          <w:numId w:val="0"/>
        </w:numPr>
        <w:shd w:val="clear" w:color="auto" w:fill="FFFFFF"/>
        <w:spacing w:after="0" w:line="263" w:lineRule="atLeast"/>
        <w:ind w:firstLine="851"/>
        <w:jc w:val="both"/>
        <w:rPr>
          <w:b w:val="0"/>
          <w:sz w:val="28"/>
          <w:szCs w:val="28"/>
        </w:rPr>
      </w:pPr>
      <w:r w:rsidRPr="00A91DFB">
        <w:rPr>
          <w:b w:val="0"/>
          <w:sz w:val="28"/>
          <w:szCs w:val="28"/>
        </w:rPr>
        <w:t xml:space="preserve">составление </w:t>
      </w:r>
      <w:r w:rsidR="00332A98">
        <w:rPr>
          <w:b w:val="0"/>
          <w:sz w:val="28"/>
          <w:szCs w:val="28"/>
        </w:rPr>
        <w:t xml:space="preserve">проекта </w:t>
      </w:r>
      <w:r w:rsidRPr="00A91DFB">
        <w:rPr>
          <w:b w:val="0"/>
          <w:sz w:val="28"/>
          <w:szCs w:val="28"/>
        </w:rPr>
        <w:t>акта о списании И</w:t>
      </w:r>
      <w:r w:rsidR="00A323B7" w:rsidRPr="00A91DFB">
        <w:rPr>
          <w:b w:val="0"/>
          <w:sz w:val="28"/>
          <w:szCs w:val="28"/>
        </w:rPr>
        <w:t>мущ</w:t>
      </w:r>
      <w:r>
        <w:rPr>
          <w:b w:val="0"/>
          <w:sz w:val="28"/>
          <w:szCs w:val="28"/>
        </w:rPr>
        <w:t xml:space="preserve">ества в зависимости от вида </w:t>
      </w:r>
      <w:r w:rsidR="00A323B7" w:rsidRPr="00A91DFB">
        <w:rPr>
          <w:b w:val="0"/>
          <w:sz w:val="28"/>
          <w:szCs w:val="28"/>
        </w:rPr>
        <w:t xml:space="preserve">списываемого </w:t>
      </w:r>
      <w:r w:rsidRPr="00A91DFB">
        <w:rPr>
          <w:b w:val="0"/>
          <w:sz w:val="28"/>
          <w:szCs w:val="28"/>
        </w:rPr>
        <w:t>И</w:t>
      </w:r>
      <w:r w:rsidR="00EF161E" w:rsidRPr="00A91DFB">
        <w:rPr>
          <w:b w:val="0"/>
          <w:sz w:val="28"/>
          <w:szCs w:val="28"/>
        </w:rPr>
        <w:t xml:space="preserve">мущества по формам, утвержденным приказом  Министерства финансов Российской Федерации от 15.04.2021 № 61н </w:t>
      </w:r>
      <w:r>
        <w:rPr>
          <w:b w:val="0"/>
          <w:sz w:val="28"/>
          <w:szCs w:val="28"/>
        </w:rPr>
        <w:t>«</w:t>
      </w:r>
      <w:r w:rsidRPr="00A91DFB">
        <w:rPr>
          <w:b w:val="0"/>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b w:val="0"/>
          <w:sz w:val="28"/>
          <w:szCs w:val="28"/>
        </w:rPr>
        <w:t>».</w:t>
      </w:r>
    </w:p>
    <w:p w:rsidR="00062F56" w:rsidRPr="00062F56" w:rsidRDefault="00062F56" w:rsidP="00062F56">
      <w:pPr>
        <w:rPr>
          <w:sz w:val="12"/>
          <w:szCs w:val="12"/>
        </w:rPr>
      </w:pPr>
    </w:p>
    <w:p w:rsidR="001579A4" w:rsidRDefault="00FA2318" w:rsidP="00062F56">
      <w:pPr>
        <w:pStyle w:val="af7"/>
        <w:ind w:right="0"/>
        <w:jc w:val="center"/>
        <w:rPr>
          <w:b/>
          <w:bCs/>
          <w:sz w:val="28"/>
          <w:szCs w:val="28"/>
        </w:rPr>
      </w:pPr>
      <w:r>
        <w:rPr>
          <w:b/>
          <w:bCs/>
          <w:sz w:val="28"/>
          <w:szCs w:val="28"/>
        </w:rPr>
        <w:t>5. Пакет документов, предоставляемых для выдачи</w:t>
      </w:r>
    </w:p>
    <w:p w:rsidR="006A62A5" w:rsidRDefault="00FA2318" w:rsidP="00062F56">
      <w:pPr>
        <w:pStyle w:val="af7"/>
        <w:ind w:left="0" w:right="0" w:firstLine="0"/>
        <w:jc w:val="center"/>
        <w:rPr>
          <w:b/>
          <w:sz w:val="28"/>
          <w:szCs w:val="28"/>
        </w:rPr>
      </w:pPr>
      <w:r>
        <w:rPr>
          <w:b/>
          <w:bCs/>
          <w:sz w:val="28"/>
          <w:szCs w:val="28"/>
        </w:rPr>
        <w:t>заключения</w:t>
      </w:r>
      <w:r w:rsidR="00A323B7">
        <w:rPr>
          <w:b/>
          <w:bCs/>
          <w:sz w:val="28"/>
          <w:szCs w:val="28"/>
        </w:rPr>
        <w:t xml:space="preserve"> на списание </w:t>
      </w:r>
      <w:r>
        <w:rPr>
          <w:b/>
          <w:bCs/>
          <w:sz w:val="28"/>
          <w:szCs w:val="28"/>
        </w:rPr>
        <w:t>Имущества,</w:t>
      </w:r>
      <w:r w:rsidRPr="00D202EA">
        <w:rPr>
          <w:b/>
          <w:bCs/>
          <w:sz w:val="28"/>
          <w:szCs w:val="28"/>
        </w:rPr>
        <w:t xml:space="preserve"> </w:t>
      </w:r>
      <w:r w:rsidRPr="00D202EA">
        <w:rPr>
          <w:b/>
          <w:sz w:val="28"/>
          <w:szCs w:val="28"/>
        </w:rPr>
        <w:t>закрепленно</w:t>
      </w:r>
      <w:r>
        <w:rPr>
          <w:b/>
          <w:sz w:val="28"/>
          <w:szCs w:val="28"/>
        </w:rPr>
        <w:t>го</w:t>
      </w:r>
      <w:r w:rsidRPr="00D202EA">
        <w:rPr>
          <w:b/>
          <w:sz w:val="28"/>
          <w:szCs w:val="28"/>
        </w:rPr>
        <w:t xml:space="preserve"> на праве хозяйственного ведения за предприятиями и на праве оперативного управления учреждения</w:t>
      </w:r>
      <w:r w:rsidR="0046094B">
        <w:rPr>
          <w:b/>
          <w:sz w:val="28"/>
          <w:szCs w:val="28"/>
        </w:rPr>
        <w:t>ми</w:t>
      </w:r>
    </w:p>
    <w:p w:rsidR="00062F56" w:rsidRPr="00D202EA" w:rsidRDefault="00062F56" w:rsidP="00062F56">
      <w:pPr>
        <w:pStyle w:val="af7"/>
        <w:ind w:left="0" w:right="0" w:firstLine="0"/>
        <w:jc w:val="center"/>
        <w:rPr>
          <w:b/>
          <w:bCs/>
          <w:sz w:val="28"/>
          <w:szCs w:val="28"/>
        </w:rPr>
      </w:pPr>
    </w:p>
    <w:p w:rsidR="00332A98" w:rsidRDefault="00086F16" w:rsidP="00086F16">
      <w:pPr>
        <w:pStyle w:val="af7"/>
        <w:ind w:left="0" w:right="0" w:firstLine="851"/>
        <w:rPr>
          <w:sz w:val="28"/>
          <w:szCs w:val="28"/>
        </w:rPr>
      </w:pPr>
      <w:r>
        <w:rPr>
          <w:sz w:val="28"/>
          <w:szCs w:val="28"/>
        </w:rPr>
        <w:lastRenderedPageBreak/>
        <w:t xml:space="preserve"> </w:t>
      </w:r>
      <w:r w:rsidR="00FA2318" w:rsidRPr="002678A4">
        <w:rPr>
          <w:sz w:val="28"/>
          <w:szCs w:val="28"/>
        </w:rPr>
        <w:t>5.1.</w:t>
      </w:r>
      <w:r w:rsidR="001579A4">
        <w:rPr>
          <w:sz w:val="28"/>
          <w:szCs w:val="28"/>
        </w:rPr>
        <w:t xml:space="preserve"> </w:t>
      </w:r>
      <w:r w:rsidR="00A323B7" w:rsidRPr="002678A4">
        <w:rPr>
          <w:sz w:val="28"/>
          <w:szCs w:val="28"/>
        </w:rPr>
        <w:t xml:space="preserve">Для получения </w:t>
      </w:r>
      <w:r w:rsidR="00A67A89">
        <w:rPr>
          <w:sz w:val="28"/>
          <w:szCs w:val="28"/>
        </w:rPr>
        <w:t>заключения</w:t>
      </w:r>
      <w:r w:rsidR="00A323B7" w:rsidRPr="002678A4">
        <w:rPr>
          <w:sz w:val="28"/>
          <w:szCs w:val="28"/>
        </w:rPr>
        <w:t xml:space="preserve"> на списание </w:t>
      </w:r>
      <w:r w:rsidR="00FA2318" w:rsidRPr="002678A4">
        <w:rPr>
          <w:sz w:val="28"/>
          <w:szCs w:val="28"/>
        </w:rPr>
        <w:t>И</w:t>
      </w:r>
      <w:r w:rsidR="00A323B7" w:rsidRPr="002678A4">
        <w:rPr>
          <w:sz w:val="28"/>
          <w:szCs w:val="28"/>
        </w:rPr>
        <w:t xml:space="preserve">мущества </w:t>
      </w:r>
      <w:r w:rsidR="00FA2318" w:rsidRPr="002678A4">
        <w:rPr>
          <w:bCs/>
          <w:sz w:val="28"/>
          <w:szCs w:val="28"/>
        </w:rPr>
        <w:t xml:space="preserve"> </w:t>
      </w:r>
      <w:r w:rsidR="0046094B">
        <w:rPr>
          <w:sz w:val="28"/>
          <w:szCs w:val="28"/>
        </w:rPr>
        <w:t>предприятия,  учреждения</w:t>
      </w:r>
      <w:r w:rsidR="00FA2318" w:rsidRPr="002678A4">
        <w:rPr>
          <w:sz w:val="28"/>
          <w:szCs w:val="28"/>
        </w:rPr>
        <w:t xml:space="preserve"> </w:t>
      </w:r>
      <w:r w:rsidR="00A323B7" w:rsidRPr="002678A4">
        <w:rPr>
          <w:sz w:val="28"/>
          <w:szCs w:val="28"/>
        </w:rPr>
        <w:t>пред</w:t>
      </w:r>
      <w:r w:rsidR="00FA2318" w:rsidRPr="002678A4">
        <w:rPr>
          <w:sz w:val="28"/>
          <w:szCs w:val="28"/>
        </w:rPr>
        <w:t>о</w:t>
      </w:r>
      <w:r w:rsidR="00A323B7" w:rsidRPr="002678A4">
        <w:rPr>
          <w:sz w:val="28"/>
          <w:szCs w:val="28"/>
        </w:rPr>
        <w:t xml:space="preserve">ставляют в  </w:t>
      </w:r>
      <w:r w:rsidR="00821853">
        <w:rPr>
          <w:sz w:val="28"/>
          <w:szCs w:val="28"/>
        </w:rPr>
        <w:t>У</w:t>
      </w:r>
      <w:r w:rsidR="00A323B7" w:rsidRPr="002678A4">
        <w:rPr>
          <w:sz w:val="28"/>
          <w:szCs w:val="28"/>
        </w:rPr>
        <w:t>полномоченный  орган Администрации  следующие документы:</w:t>
      </w:r>
    </w:p>
    <w:p w:rsidR="00332A98" w:rsidRDefault="00FA2318" w:rsidP="00086F16">
      <w:pPr>
        <w:pStyle w:val="af7"/>
        <w:ind w:left="0" w:right="0" w:firstLine="851"/>
        <w:rPr>
          <w:sz w:val="28"/>
          <w:szCs w:val="28"/>
        </w:rPr>
      </w:pPr>
      <w:r>
        <w:rPr>
          <w:sz w:val="28"/>
          <w:szCs w:val="28"/>
        </w:rPr>
        <w:t>1)</w:t>
      </w:r>
      <w:r w:rsidR="0046094B">
        <w:rPr>
          <w:sz w:val="28"/>
          <w:szCs w:val="28"/>
        </w:rPr>
        <w:t xml:space="preserve"> </w:t>
      </w:r>
      <w:r>
        <w:rPr>
          <w:sz w:val="28"/>
          <w:szCs w:val="28"/>
        </w:rPr>
        <w:t xml:space="preserve">письменное обращение на имя </w:t>
      </w:r>
      <w:r w:rsidRPr="006B1453">
        <w:rPr>
          <w:sz w:val="28"/>
          <w:szCs w:val="28"/>
        </w:rPr>
        <w:t>Главы</w:t>
      </w:r>
      <w:r w:rsidR="006B1453">
        <w:rPr>
          <w:sz w:val="28"/>
          <w:szCs w:val="28"/>
        </w:rPr>
        <w:t xml:space="preserve"> муниципального образования городской округ Торез Донецкой Народной Республики с</w:t>
      </w:r>
      <w:r>
        <w:rPr>
          <w:sz w:val="28"/>
          <w:szCs w:val="28"/>
        </w:rPr>
        <w:t xml:space="preserve"> обоснование</w:t>
      </w:r>
      <w:r w:rsidR="006B1453">
        <w:rPr>
          <w:sz w:val="28"/>
          <w:szCs w:val="28"/>
        </w:rPr>
        <w:t>м</w:t>
      </w:r>
      <w:r>
        <w:rPr>
          <w:sz w:val="28"/>
          <w:szCs w:val="28"/>
        </w:rPr>
        <w:t xml:space="preserve"> необходимости списания Имущества</w:t>
      </w:r>
      <w:r w:rsidR="00420F47">
        <w:rPr>
          <w:sz w:val="28"/>
          <w:szCs w:val="28"/>
        </w:rPr>
        <w:t>,</w:t>
      </w:r>
      <w:r>
        <w:rPr>
          <w:sz w:val="28"/>
          <w:szCs w:val="28"/>
        </w:rPr>
        <w:t xml:space="preserve"> за подписью руководителя и главного бухгалтера (бухгалтера) предприятия, учреждения  с указанием причин, обуславливающих невозможность или нецелесообразность дальнейшего использования и восстановления Имущества, содержащее экономические и технические расчеты, расчет ожидаемого финансового результата от списания Имущества;</w:t>
      </w:r>
    </w:p>
    <w:p w:rsidR="00332A98" w:rsidRDefault="00FA2318" w:rsidP="00086F16">
      <w:pPr>
        <w:pStyle w:val="af7"/>
        <w:ind w:left="0" w:right="0" w:firstLine="851"/>
        <w:rPr>
          <w:sz w:val="28"/>
          <w:szCs w:val="28"/>
        </w:rPr>
      </w:pPr>
      <w:r>
        <w:rPr>
          <w:sz w:val="28"/>
          <w:szCs w:val="28"/>
        </w:rPr>
        <w:t>2) протокол Комиссии;</w:t>
      </w:r>
    </w:p>
    <w:p w:rsidR="00DE6710" w:rsidRDefault="00FA2318" w:rsidP="00086F16">
      <w:pPr>
        <w:pStyle w:val="af7"/>
        <w:ind w:left="0" w:right="0" w:firstLine="851"/>
        <w:rPr>
          <w:sz w:val="28"/>
          <w:szCs w:val="28"/>
        </w:rPr>
      </w:pPr>
      <w:r>
        <w:rPr>
          <w:sz w:val="28"/>
          <w:szCs w:val="28"/>
        </w:rPr>
        <w:t>3</w:t>
      </w:r>
      <w:r w:rsidR="00DD0DAB">
        <w:rPr>
          <w:sz w:val="28"/>
          <w:szCs w:val="28"/>
        </w:rPr>
        <w:t xml:space="preserve">) </w:t>
      </w:r>
      <w:r w:rsidR="00420F73">
        <w:rPr>
          <w:sz w:val="28"/>
          <w:szCs w:val="28"/>
        </w:rPr>
        <w:t>к</w:t>
      </w:r>
      <w:r w:rsidR="00A323B7">
        <w:rPr>
          <w:sz w:val="28"/>
          <w:szCs w:val="28"/>
        </w:rPr>
        <w:t xml:space="preserve">опию приказа (распоряжения) руководителя </w:t>
      </w:r>
      <w:r w:rsidR="00420F73">
        <w:rPr>
          <w:sz w:val="28"/>
          <w:szCs w:val="28"/>
        </w:rPr>
        <w:t>предприятия, учреждения</w:t>
      </w:r>
      <w:r w:rsidR="00A323B7">
        <w:rPr>
          <w:sz w:val="28"/>
          <w:szCs w:val="28"/>
        </w:rPr>
        <w:t xml:space="preserve"> об образовании </w:t>
      </w:r>
      <w:r w:rsidR="00420F73">
        <w:rPr>
          <w:sz w:val="28"/>
          <w:szCs w:val="28"/>
        </w:rPr>
        <w:t>К</w:t>
      </w:r>
      <w:r>
        <w:rPr>
          <w:sz w:val="28"/>
          <w:szCs w:val="28"/>
        </w:rPr>
        <w:t>омиссии</w:t>
      </w:r>
      <w:r w:rsidR="00A323B7">
        <w:rPr>
          <w:sz w:val="28"/>
          <w:szCs w:val="28"/>
        </w:rPr>
        <w:t xml:space="preserve">; </w:t>
      </w:r>
    </w:p>
    <w:p w:rsidR="009B4910" w:rsidRDefault="00FA2318" w:rsidP="00086F16">
      <w:pPr>
        <w:pStyle w:val="af7"/>
        <w:ind w:left="0" w:right="0" w:firstLine="851"/>
        <w:rPr>
          <w:sz w:val="28"/>
          <w:szCs w:val="28"/>
        </w:rPr>
      </w:pPr>
      <w:r>
        <w:rPr>
          <w:sz w:val="28"/>
          <w:szCs w:val="28"/>
        </w:rPr>
        <w:t>4) п</w:t>
      </w:r>
      <w:r w:rsidR="00A323B7">
        <w:rPr>
          <w:sz w:val="28"/>
          <w:szCs w:val="28"/>
        </w:rPr>
        <w:t xml:space="preserve">еречень </w:t>
      </w:r>
      <w:r>
        <w:rPr>
          <w:sz w:val="28"/>
          <w:szCs w:val="28"/>
        </w:rPr>
        <w:t>И</w:t>
      </w:r>
      <w:r w:rsidR="00A323B7">
        <w:rPr>
          <w:sz w:val="28"/>
          <w:szCs w:val="28"/>
        </w:rPr>
        <w:t>муществ</w:t>
      </w:r>
      <w:r w:rsidR="0046094B">
        <w:rPr>
          <w:sz w:val="28"/>
          <w:szCs w:val="28"/>
        </w:rPr>
        <w:t>а, подлежащего списанию по формам</w:t>
      </w:r>
      <w:r>
        <w:rPr>
          <w:sz w:val="28"/>
          <w:szCs w:val="28"/>
        </w:rPr>
        <w:t>, согласно приложениям 1, 2, 3 к настоящему Порядку</w:t>
      </w:r>
      <w:r w:rsidR="00A323B7">
        <w:rPr>
          <w:sz w:val="28"/>
          <w:szCs w:val="28"/>
        </w:rPr>
        <w:t>,</w:t>
      </w:r>
      <w:r w:rsidR="0046094B">
        <w:rPr>
          <w:sz w:val="28"/>
          <w:szCs w:val="28"/>
        </w:rPr>
        <w:t xml:space="preserve"> </w:t>
      </w:r>
      <w:r w:rsidR="00B7607C">
        <w:rPr>
          <w:sz w:val="28"/>
          <w:szCs w:val="28"/>
        </w:rPr>
        <w:t>утвержденный</w:t>
      </w:r>
      <w:r w:rsidR="00A323B7">
        <w:rPr>
          <w:sz w:val="28"/>
          <w:szCs w:val="28"/>
        </w:rPr>
        <w:t xml:space="preserve"> руководителем </w:t>
      </w:r>
      <w:r>
        <w:rPr>
          <w:sz w:val="28"/>
          <w:szCs w:val="28"/>
        </w:rPr>
        <w:t>предприятия, учреждения</w:t>
      </w:r>
      <w:r w:rsidR="00B7607C">
        <w:rPr>
          <w:sz w:val="28"/>
          <w:szCs w:val="28"/>
        </w:rPr>
        <w:t>, в 2 экземплярах;</w:t>
      </w:r>
    </w:p>
    <w:p w:rsidR="00DE6710" w:rsidRDefault="00FA2318" w:rsidP="00086F16">
      <w:pPr>
        <w:pStyle w:val="af7"/>
        <w:ind w:left="0" w:right="0" w:firstLine="851"/>
        <w:rPr>
          <w:sz w:val="28"/>
          <w:szCs w:val="28"/>
        </w:rPr>
      </w:pPr>
      <w:proofErr w:type="gramStart"/>
      <w:r>
        <w:rPr>
          <w:sz w:val="28"/>
          <w:szCs w:val="28"/>
        </w:rPr>
        <w:t>5</w:t>
      </w:r>
      <w:r w:rsidR="00DD0DAB">
        <w:rPr>
          <w:sz w:val="28"/>
          <w:szCs w:val="28"/>
        </w:rPr>
        <w:t xml:space="preserve">) </w:t>
      </w:r>
      <w:r w:rsidR="00A67A89">
        <w:rPr>
          <w:sz w:val="28"/>
          <w:szCs w:val="28"/>
        </w:rPr>
        <w:t>акт списания  объектов нефинансовых активов (кроме транспортных средств) (ОКДУ 0510454), утвержден</w:t>
      </w:r>
      <w:r w:rsidR="005F7D01">
        <w:rPr>
          <w:sz w:val="28"/>
          <w:szCs w:val="28"/>
        </w:rPr>
        <w:t>ный</w:t>
      </w:r>
      <w:r w:rsidR="00A67A89">
        <w:rPr>
          <w:sz w:val="28"/>
          <w:szCs w:val="28"/>
        </w:rPr>
        <w:t xml:space="preserve"> 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5F7D01">
        <w:rPr>
          <w:sz w:val="28"/>
          <w:szCs w:val="28"/>
        </w:rPr>
        <w:t>,</w:t>
      </w:r>
      <w:r w:rsidR="00DD0DAB">
        <w:rPr>
          <w:sz w:val="28"/>
          <w:szCs w:val="28"/>
        </w:rPr>
        <w:t xml:space="preserve"> в котором</w:t>
      </w:r>
      <w:r w:rsidR="00A323B7">
        <w:rPr>
          <w:sz w:val="28"/>
          <w:szCs w:val="28"/>
        </w:rPr>
        <w:t xml:space="preserve"> указываются все реквизиты, описывающие списываемый объект:</w:t>
      </w:r>
      <w:proofErr w:type="gramEnd"/>
    </w:p>
    <w:p w:rsidR="00DE6710" w:rsidRDefault="00086F16">
      <w:pPr>
        <w:pStyle w:val="af7"/>
        <w:ind w:left="0" w:right="0" w:firstLine="709"/>
        <w:rPr>
          <w:sz w:val="28"/>
          <w:szCs w:val="28"/>
        </w:rPr>
      </w:pPr>
      <w:r>
        <w:rPr>
          <w:sz w:val="28"/>
          <w:szCs w:val="28"/>
        </w:rPr>
        <w:t xml:space="preserve"> </w:t>
      </w:r>
      <w:r w:rsidR="00FA2318">
        <w:rPr>
          <w:sz w:val="28"/>
          <w:szCs w:val="28"/>
        </w:rPr>
        <w:t>год изготовления или постройки объекта, дата его поступле</w:t>
      </w:r>
      <w:r w:rsidR="00A67A89">
        <w:rPr>
          <w:sz w:val="28"/>
          <w:szCs w:val="28"/>
        </w:rPr>
        <w:t>ния на предприятие (учреждение);</w:t>
      </w:r>
    </w:p>
    <w:p w:rsidR="00DE6710" w:rsidRDefault="00086F16">
      <w:pPr>
        <w:pStyle w:val="af7"/>
        <w:ind w:left="0" w:right="0" w:firstLine="709"/>
        <w:rPr>
          <w:sz w:val="28"/>
          <w:szCs w:val="28"/>
        </w:rPr>
      </w:pPr>
      <w:r>
        <w:rPr>
          <w:sz w:val="28"/>
          <w:szCs w:val="28"/>
        </w:rPr>
        <w:t xml:space="preserve"> </w:t>
      </w:r>
      <w:r w:rsidR="00FA2318">
        <w:rPr>
          <w:sz w:val="28"/>
          <w:szCs w:val="28"/>
        </w:rPr>
        <w:t xml:space="preserve">первоначальная стоимость объекта (для </w:t>
      </w:r>
      <w:proofErr w:type="gramStart"/>
      <w:r w:rsidR="00FA2318">
        <w:rPr>
          <w:sz w:val="28"/>
          <w:szCs w:val="28"/>
        </w:rPr>
        <w:t>переоцененных</w:t>
      </w:r>
      <w:proofErr w:type="gramEnd"/>
      <w:r w:rsidR="00B7607C">
        <w:rPr>
          <w:sz w:val="28"/>
          <w:szCs w:val="28"/>
        </w:rPr>
        <w:t xml:space="preserve"> – </w:t>
      </w:r>
      <w:r w:rsidR="00FA2318">
        <w:rPr>
          <w:sz w:val="28"/>
          <w:szCs w:val="28"/>
        </w:rPr>
        <w:t>восстановительная);</w:t>
      </w:r>
    </w:p>
    <w:p w:rsidR="00DE6710" w:rsidRDefault="00086F16">
      <w:pPr>
        <w:pStyle w:val="af7"/>
        <w:ind w:left="0" w:right="0" w:firstLine="709"/>
        <w:rPr>
          <w:sz w:val="28"/>
          <w:szCs w:val="28"/>
        </w:rPr>
      </w:pPr>
      <w:r>
        <w:rPr>
          <w:sz w:val="28"/>
          <w:szCs w:val="28"/>
        </w:rPr>
        <w:t xml:space="preserve"> </w:t>
      </w:r>
      <w:r w:rsidR="00FA2318">
        <w:rPr>
          <w:sz w:val="28"/>
          <w:szCs w:val="28"/>
        </w:rPr>
        <w:t>сумма начисленной амортизации по данным бухгалтерского учета;</w:t>
      </w:r>
    </w:p>
    <w:p w:rsidR="00DE6710" w:rsidRDefault="00086F16">
      <w:pPr>
        <w:pStyle w:val="af7"/>
        <w:ind w:left="0" w:right="0" w:firstLine="709"/>
        <w:rPr>
          <w:sz w:val="28"/>
          <w:szCs w:val="28"/>
        </w:rPr>
      </w:pPr>
      <w:r>
        <w:rPr>
          <w:sz w:val="28"/>
          <w:szCs w:val="28"/>
        </w:rPr>
        <w:t xml:space="preserve"> </w:t>
      </w:r>
      <w:r w:rsidR="00FA2318">
        <w:rPr>
          <w:sz w:val="28"/>
          <w:szCs w:val="28"/>
        </w:rPr>
        <w:t xml:space="preserve">подробно излагаются причины выбытия объекта, состояние его </w:t>
      </w:r>
      <w:r w:rsidR="005838FC">
        <w:rPr>
          <w:sz w:val="28"/>
          <w:szCs w:val="28"/>
        </w:rPr>
        <w:t>основных частей, деталей, узлов;</w:t>
      </w:r>
    </w:p>
    <w:p w:rsidR="00DE6710" w:rsidRDefault="00FA2318" w:rsidP="00086F16">
      <w:pPr>
        <w:pStyle w:val="af7"/>
        <w:ind w:left="0" w:right="0" w:firstLine="851"/>
        <w:rPr>
          <w:sz w:val="28"/>
          <w:szCs w:val="28"/>
        </w:rPr>
      </w:pPr>
      <w:r>
        <w:rPr>
          <w:sz w:val="28"/>
          <w:szCs w:val="28"/>
        </w:rPr>
        <w:t>6</w:t>
      </w:r>
      <w:r w:rsidR="00DD0DAB">
        <w:rPr>
          <w:sz w:val="28"/>
          <w:szCs w:val="28"/>
        </w:rPr>
        <w:t>) в</w:t>
      </w:r>
      <w:r w:rsidR="00A323B7">
        <w:rPr>
          <w:sz w:val="28"/>
          <w:szCs w:val="28"/>
        </w:rPr>
        <w:t xml:space="preserve">ыписка из </w:t>
      </w:r>
      <w:r w:rsidR="00722F90">
        <w:rPr>
          <w:sz w:val="28"/>
          <w:szCs w:val="28"/>
        </w:rPr>
        <w:t xml:space="preserve"> реестра муниципального имущества  муниципального образования городского округа Торез Донецкой Народной Республики</w:t>
      </w:r>
      <w:r w:rsidR="00A323B7">
        <w:rPr>
          <w:sz w:val="28"/>
          <w:szCs w:val="28"/>
        </w:rPr>
        <w:t>, выданная не ранее чем за 1</w:t>
      </w:r>
      <w:r w:rsidR="009B4910">
        <w:rPr>
          <w:sz w:val="28"/>
          <w:szCs w:val="28"/>
        </w:rPr>
        <w:t xml:space="preserve"> </w:t>
      </w:r>
      <w:r w:rsidR="00A323B7">
        <w:rPr>
          <w:sz w:val="28"/>
          <w:szCs w:val="28"/>
        </w:rPr>
        <w:t>(один) месяц до ее предъявления;</w:t>
      </w:r>
    </w:p>
    <w:p w:rsidR="00DE6710" w:rsidRDefault="00FA2318" w:rsidP="00086F16">
      <w:pPr>
        <w:pStyle w:val="af7"/>
        <w:ind w:left="0" w:right="0" w:firstLine="851"/>
        <w:rPr>
          <w:sz w:val="28"/>
          <w:szCs w:val="28"/>
        </w:rPr>
      </w:pPr>
      <w:r>
        <w:rPr>
          <w:sz w:val="28"/>
          <w:szCs w:val="28"/>
        </w:rPr>
        <w:t>7</w:t>
      </w:r>
      <w:r w:rsidR="00DD0DAB">
        <w:rPr>
          <w:sz w:val="28"/>
          <w:szCs w:val="28"/>
        </w:rPr>
        <w:t>) з</w:t>
      </w:r>
      <w:r w:rsidR="00A323B7">
        <w:rPr>
          <w:sz w:val="28"/>
          <w:szCs w:val="28"/>
        </w:rPr>
        <w:t xml:space="preserve">аверенные копии инвентарных карточек учета списываемого </w:t>
      </w:r>
      <w:r w:rsidR="009B4910">
        <w:rPr>
          <w:sz w:val="28"/>
          <w:szCs w:val="28"/>
        </w:rPr>
        <w:t>И</w:t>
      </w:r>
      <w:r>
        <w:rPr>
          <w:sz w:val="28"/>
          <w:szCs w:val="28"/>
        </w:rPr>
        <w:t>мущества;</w:t>
      </w:r>
    </w:p>
    <w:p w:rsidR="004102F8" w:rsidRDefault="00FA2318" w:rsidP="00086F16">
      <w:pPr>
        <w:pStyle w:val="af7"/>
        <w:ind w:left="0" w:right="0" w:firstLine="851"/>
        <w:rPr>
          <w:sz w:val="28"/>
          <w:szCs w:val="28"/>
        </w:rPr>
      </w:pPr>
      <w:r>
        <w:rPr>
          <w:sz w:val="28"/>
          <w:szCs w:val="28"/>
        </w:rPr>
        <w:t>8)</w:t>
      </w:r>
      <w:r w:rsidR="00DD0DAB">
        <w:rPr>
          <w:sz w:val="28"/>
          <w:szCs w:val="28"/>
        </w:rPr>
        <w:t xml:space="preserve"> </w:t>
      </w:r>
      <w:r>
        <w:rPr>
          <w:sz w:val="28"/>
          <w:szCs w:val="28"/>
        </w:rPr>
        <w:t>фотоматериалы Имущества, подлежащего списанию;</w:t>
      </w:r>
    </w:p>
    <w:p w:rsidR="00DE6710" w:rsidRDefault="00086F16">
      <w:pPr>
        <w:pStyle w:val="af7"/>
        <w:ind w:left="0" w:right="0" w:firstLine="709"/>
        <w:rPr>
          <w:sz w:val="28"/>
          <w:szCs w:val="28"/>
        </w:rPr>
      </w:pPr>
      <w:r>
        <w:rPr>
          <w:sz w:val="28"/>
          <w:szCs w:val="28"/>
        </w:rPr>
        <w:t xml:space="preserve">  </w:t>
      </w:r>
      <w:r w:rsidR="00FA2318">
        <w:rPr>
          <w:sz w:val="28"/>
          <w:szCs w:val="28"/>
        </w:rPr>
        <w:t xml:space="preserve">9) </w:t>
      </w:r>
      <w:r w:rsidR="00DD0DAB">
        <w:rPr>
          <w:sz w:val="28"/>
          <w:szCs w:val="28"/>
        </w:rPr>
        <w:t>с</w:t>
      </w:r>
      <w:r w:rsidR="00A323B7">
        <w:rPr>
          <w:sz w:val="28"/>
          <w:szCs w:val="28"/>
        </w:rPr>
        <w:t>правка за подписью руководителя и главного бухгалтера (бухгалтера)</w:t>
      </w:r>
      <w:r w:rsidR="00954C4C">
        <w:rPr>
          <w:sz w:val="28"/>
          <w:szCs w:val="28"/>
        </w:rPr>
        <w:t xml:space="preserve"> предприятия, учреждения</w:t>
      </w:r>
      <w:r w:rsidR="00A323B7">
        <w:rPr>
          <w:sz w:val="28"/>
          <w:szCs w:val="28"/>
        </w:rPr>
        <w:t xml:space="preserve"> о наличии в </w:t>
      </w:r>
      <w:r w:rsidR="009B4910">
        <w:rPr>
          <w:sz w:val="28"/>
          <w:szCs w:val="28"/>
        </w:rPr>
        <w:t>И</w:t>
      </w:r>
      <w:r w:rsidR="00A323B7">
        <w:rPr>
          <w:sz w:val="28"/>
          <w:szCs w:val="28"/>
        </w:rPr>
        <w:t>муществе черных, цветных, драгоценных металлов, драгоценны</w:t>
      </w:r>
      <w:r w:rsidR="00722F90">
        <w:rPr>
          <w:sz w:val="28"/>
          <w:szCs w:val="28"/>
        </w:rPr>
        <w:t>х</w:t>
      </w:r>
      <w:r w:rsidR="00A323B7">
        <w:rPr>
          <w:sz w:val="28"/>
          <w:szCs w:val="28"/>
        </w:rPr>
        <w:t xml:space="preserve"> камн</w:t>
      </w:r>
      <w:r w:rsidR="00722F90">
        <w:rPr>
          <w:sz w:val="28"/>
          <w:szCs w:val="28"/>
        </w:rPr>
        <w:t>ей</w:t>
      </w:r>
      <w:r w:rsidR="00A323B7">
        <w:rPr>
          <w:sz w:val="28"/>
          <w:szCs w:val="28"/>
        </w:rPr>
        <w:t xml:space="preserve"> и их количестве с указанием направлений их дальнейшего использования.</w:t>
      </w:r>
    </w:p>
    <w:p w:rsidR="009B4910" w:rsidRDefault="009B4910">
      <w:pPr>
        <w:pStyle w:val="af7"/>
        <w:ind w:left="0" w:right="0" w:firstLine="709"/>
      </w:pPr>
    </w:p>
    <w:p w:rsidR="00DE6710" w:rsidRDefault="00FA2318" w:rsidP="002E31BD">
      <w:pPr>
        <w:pStyle w:val="af7"/>
        <w:ind w:left="0" w:right="0" w:firstLine="851"/>
        <w:rPr>
          <w:sz w:val="28"/>
          <w:szCs w:val="28"/>
        </w:rPr>
      </w:pPr>
      <w:r>
        <w:rPr>
          <w:sz w:val="28"/>
          <w:szCs w:val="28"/>
        </w:rPr>
        <w:t>5.</w:t>
      </w:r>
      <w:r w:rsidR="00DD0DAB">
        <w:rPr>
          <w:sz w:val="28"/>
          <w:szCs w:val="28"/>
        </w:rPr>
        <w:t>2</w:t>
      </w:r>
      <w:r>
        <w:rPr>
          <w:sz w:val="28"/>
          <w:szCs w:val="28"/>
        </w:rPr>
        <w:t xml:space="preserve">. При списании автотранспортных средств отражаются основные характеристики объекта списания, присутствующие в унифицированных </w:t>
      </w:r>
      <w:r>
        <w:rPr>
          <w:sz w:val="28"/>
          <w:szCs w:val="28"/>
        </w:rPr>
        <w:lastRenderedPageBreak/>
        <w:t>формах, с обязательным указанием пробега и возможности дальнейшего использования деталей и узлов, которые могут быть получены от разборки.</w:t>
      </w:r>
    </w:p>
    <w:p w:rsidR="00954C4C" w:rsidRDefault="00954C4C">
      <w:pPr>
        <w:pStyle w:val="af7"/>
        <w:ind w:left="0" w:right="0" w:firstLine="709"/>
        <w:rPr>
          <w:sz w:val="28"/>
          <w:szCs w:val="28"/>
        </w:rPr>
      </w:pPr>
    </w:p>
    <w:p w:rsidR="00DE6710" w:rsidRDefault="002E31BD" w:rsidP="002E31BD">
      <w:pPr>
        <w:pStyle w:val="af7"/>
        <w:ind w:left="0" w:right="0" w:firstLine="851"/>
        <w:rPr>
          <w:sz w:val="28"/>
          <w:szCs w:val="28"/>
        </w:rPr>
      </w:pPr>
      <w:r>
        <w:rPr>
          <w:sz w:val="28"/>
          <w:szCs w:val="28"/>
        </w:rPr>
        <w:t xml:space="preserve"> </w:t>
      </w:r>
      <w:r w:rsidR="00FA2318">
        <w:rPr>
          <w:sz w:val="28"/>
          <w:szCs w:val="28"/>
        </w:rPr>
        <w:t>5.</w:t>
      </w:r>
      <w:r w:rsidR="00DD0DAB">
        <w:rPr>
          <w:sz w:val="28"/>
          <w:szCs w:val="28"/>
        </w:rPr>
        <w:t>3</w:t>
      </w:r>
      <w:r w:rsidR="00FA2318">
        <w:rPr>
          <w:sz w:val="28"/>
          <w:szCs w:val="28"/>
        </w:rPr>
        <w:t>.</w:t>
      </w:r>
      <w:r w:rsidR="009B4910">
        <w:rPr>
          <w:sz w:val="28"/>
          <w:szCs w:val="28"/>
        </w:rPr>
        <w:t xml:space="preserve"> </w:t>
      </w:r>
      <w:r w:rsidR="00FA2318">
        <w:rPr>
          <w:sz w:val="28"/>
          <w:szCs w:val="28"/>
        </w:rPr>
        <w:t xml:space="preserve">При списании автотранспортных средств не полностью амортизированных, но </w:t>
      </w:r>
      <w:proofErr w:type="gramStart"/>
      <w:r w:rsidR="00FA2318">
        <w:rPr>
          <w:sz w:val="28"/>
          <w:szCs w:val="28"/>
        </w:rPr>
        <w:t>эксплуатация</w:t>
      </w:r>
      <w:proofErr w:type="gramEnd"/>
      <w:r w:rsidR="00FA2318">
        <w:rPr>
          <w:sz w:val="28"/>
          <w:szCs w:val="28"/>
        </w:rPr>
        <w:t xml:space="preserve"> которых невозможна, а ремонт экономически нецелесообразен</w:t>
      </w:r>
      <w:r w:rsidR="009B4910">
        <w:rPr>
          <w:sz w:val="28"/>
          <w:szCs w:val="28"/>
        </w:rPr>
        <w:t>,</w:t>
      </w:r>
      <w:r w:rsidR="00FA2318">
        <w:rPr>
          <w:sz w:val="28"/>
          <w:szCs w:val="28"/>
        </w:rPr>
        <w:t xml:space="preserve"> в унифицированной форме акта о списании отражаются сведения о возможности дальнейшего использования деталей, узлов, материалов с указанием их оценки по рыночной стоимости, указанной в акте технического осмотра, составленного</w:t>
      </w:r>
      <w:r w:rsidR="00F80BBB">
        <w:rPr>
          <w:sz w:val="28"/>
          <w:szCs w:val="28"/>
        </w:rPr>
        <w:t xml:space="preserve"> специализированной организацией</w:t>
      </w:r>
      <w:r w:rsidR="00FA2318">
        <w:rPr>
          <w:sz w:val="28"/>
          <w:szCs w:val="28"/>
        </w:rPr>
        <w:t>, имеющей соответствующую лицензию.</w:t>
      </w:r>
    </w:p>
    <w:p w:rsidR="009B4910" w:rsidRDefault="009B4910">
      <w:pPr>
        <w:pStyle w:val="af7"/>
        <w:ind w:left="0" w:right="0" w:firstLine="709"/>
        <w:rPr>
          <w:sz w:val="28"/>
          <w:szCs w:val="28"/>
        </w:rPr>
      </w:pPr>
    </w:p>
    <w:p w:rsidR="00DE6710" w:rsidRDefault="002E31BD">
      <w:pPr>
        <w:pStyle w:val="af7"/>
        <w:ind w:left="0" w:right="0" w:firstLine="709"/>
        <w:rPr>
          <w:sz w:val="28"/>
          <w:szCs w:val="28"/>
        </w:rPr>
      </w:pPr>
      <w:r>
        <w:rPr>
          <w:sz w:val="28"/>
          <w:szCs w:val="28"/>
        </w:rPr>
        <w:t xml:space="preserve"> </w:t>
      </w:r>
      <w:r w:rsidR="00FA2318">
        <w:rPr>
          <w:sz w:val="28"/>
          <w:szCs w:val="28"/>
        </w:rPr>
        <w:t>5.</w:t>
      </w:r>
      <w:r w:rsidR="00DD0DAB">
        <w:rPr>
          <w:sz w:val="28"/>
          <w:szCs w:val="28"/>
        </w:rPr>
        <w:t>4</w:t>
      </w:r>
      <w:r w:rsidR="00FA2318">
        <w:rPr>
          <w:sz w:val="28"/>
          <w:szCs w:val="28"/>
        </w:rPr>
        <w:t>. При списании автотранспортных средств, пришедших в негодность вследстви</w:t>
      </w:r>
      <w:r w:rsidR="0030719F">
        <w:rPr>
          <w:sz w:val="28"/>
          <w:szCs w:val="28"/>
        </w:rPr>
        <w:t>е</w:t>
      </w:r>
      <w:r w:rsidR="00FA2318">
        <w:rPr>
          <w:sz w:val="28"/>
          <w:szCs w:val="28"/>
        </w:rPr>
        <w:t xml:space="preserve"> аварии, к акту о списании прилагается копия акта об аварии, а также поясняются причины, вызвавшие аварию, и указываются приняты</w:t>
      </w:r>
      <w:r w:rsidR="00F80BBB">
        <w:rPr>
          <w:sz w:val="28"/>
          <w:szCs w:val="28"/>
        </w:rPr>
        <w:t>е меры в отношении виновных лиц, заключение специализированной организации о невозможности дальнейшей эксплуатации.</w:t>
      </w:r>
    </w:p>
    <w:p w:rsidR="009B4910" w:rsidRDefault="009B4910">
      <w:pPr>
        <w:pStyle w:val="af7"/>
        <w:ind w:left="0" w:right="0" w:firstLine="709"/>
        <w:rPr>
          <w:sz w:val="28"/>
          <w:szCs w:val="28"/>
        </w:rPr>
      </w:pPr>
    </w:p>
    <w:p w:rsidR="00DE6710" w:rsidRDefault="002E31BD">
      <w:pPr>
        <w:pStyle w:val="af7"/>
        <w:ind w:left="0" w:right="0" w:firstLine="709"/>
        <w:rPr>
          <w:sz w:val="28"/>
          <w:szCs w:val="28"/>
        </w:rPr>
      </w:pPr>
      <w:r>
        <w:rPr>
          <w:sz w:val="28"/>
          <w:szCs w:val="28"/>
        </w:rPr>
        <w:t xml:space="preserve"> </w:t>
      </w:r>
      <w:r w:rsidR="00FA2318">
        <w:rPr>
          <w:sz w:val="28"/>
          <w:szCs w:val="28"/>
        </w:rPr>
        <w:t>5.</w:t>
      </w:r>
      <w:r w:rsidR="00DD0DAB">
        <w:rPr>
          <w:sz w:val="28"/>
          <w:szCs w:val="28"/>
        </w:rPr>
        <w:t>5</w:t>
      </w:r>
      <w:r w:rsidR="00FA2318">
        <w:rPr>
          <w:sz w:val="28"/>
          <w:szCs w:val="28"/>
        </w:rPr>
        <w:t xml:space="preserve">. Собственником </w:t>
      </w:r>
      <w:r w:rsidR="009B4910" w:rsidRPr="009B4910">
        <w:rPr>
          <w:sz w:val="28"/>
          <w:szCs w:val="28"/>
        </w:rPr>
        <w:t>И</w:t>
      </w:r>
      <w:r w:rsidR="00FA2318" w:rsidRPr="009B4910">
        <w:rPr>
          <w:sz w:val="28"/>
          <w:szCs w:val="28"/>
        </w:rPr>
        <w:t>мущес</w:t>
      </w:r>
      <w:r w:rsidR="00FA2318">
        <w:rPr>
          <w:sz w:val="28"/>
          <w:szCs w:val="28"/>
        </w:rPr>
        <w:t>тва может быть принято решение о проведение аукциона по продаже автотранспортного средства по рыночной стоимости. Отсутствие заявок от покупателей на участие в аукционе является основанием для принятия решения о списании автотранспортного средства.</w:t>
      </w:r>
    </w:p>
    <w:p w:rsidR="009B4910" w:rsidRDefault="009B4910">
      <w:pPr>
        <w:pStyle w:val="af7"/>
        <w:ind w:left="0" w:right="0" w:firstLine="709"/>
        <w:rPr>
          <w:sz w:val="28"/>
          <w:szCs w:val="28"/>
        </w:rPr>
      </w:pPr>
    </w:p>
    <w:p w:rsidR="009B4910" w:rsidRDefault="002E31BD">
      <w:pPr>
        <w:pStyle w:val="af7"/>
        <w:ind w:left="0" w:right="0" w:firstLine="709"/>
        <w:rPr>
          <w:sz w:val="28"/>
          <w:szCs w:val="28"/>
        </w:rPr>
      </w:pPr>
      <w:r>
        <w:rPr>
          <w:sz w:val="28"/>
          <w:szCs w:val="28"/>
        </w:rPr>
        <w:t xml:space="preserve"> </w:t>
      </w:r>
      <w:r w:rsidR="00FA2318">
        <w:rPr>
          <w:sz w:val="28"/>
          <w:szCs w:val="28"/>
        </w:rPr>
        <w:t>5.</w:t>
      </w:r>
      <w:r w:rsidR="00DD0DAB">
        <w:rPr>
          <w:sz w:val="28"/>
          <w:szCs w:val="28"/>
        </w:rPr>
        <w:t>6</w:t>
      </w:r>
      <w:r w:rsidR="00FA2318">
        <w:rPr>
          <w:sz w:val="28"/>
          <w:szCs w:val="28"/>
        </w:rPr>
        <w:t xml:space="preserve">. </w:t>
      </w:r>
      <w:r w:rsidR="00FA2318">
        <w:rPr>
          <w:color w:val="auto"/>
          <w:sz w:val="28"/>
          <w:szCs w:val="28"/>
        </w:rPr>
        <w:t xml:space="preserve">При списании </w:t>
      </w:r>
      <w:r w:rsidR="005F7D01">
        <w:rPr>
          <w:color w:val="auto"/>
          <w:sz w:val="28"/>
          <w:szCs w:val="28"/>
        </w:rPr>
        <w:t xml:space="preserve">киноаппаратуры, телеаппаратуры, </w:t>
      </w:r>
      <w:r w:rsidR="00FA2318">
        <w:rPr>
          <w:color w:val="auto"/>
          <w:sz w:val="28"/>
          <w:szCs w:val="28"/>
        </w:rPr>
        <w:t xml:space="preserve">аудиоаппаратуры, оргтехники, бытовой и </w:t>
      </w:r>
      <w:r w:rsidR="005F7D01">
        <w:rPr>
          <w:color w:val="auto"/>
          <w:sz w:val="28"/>
          <w:szCs w:val="28"/>
        </w:rPr>
        <w:t xml:space="preserve">электронной </w:t>
      </w:r>
      <w:r w:rsidR="00FA2318">
        <w:rPr>
          <w:color w:val="auto"/>
          <w:sz w:val="28"/>
          <w:szCs w:val="28"/>
        </w:rPr>
        <w:t>вычислительной техники, средств связи, торгового оборудования и оборудования общественного питания,</w:t>
      </w:r>
      <w:r w:rsidR="006C754F">
        <w:rPr>
          <w:color w:val="auto"/>
          <w:sz w:val="28"/>
          <w:szCs w:val="28"/>
        </w:rPr>
        <w:t xml:space="preserve"> инженерного</w:t>
      </w:r>
      <w:bookmarkStart w:id="1" w:name="_GoBack"/>
      <w:bookmarkEnd w:id="1"/>
      <w:r w:rsidR="006C754F">
        <w:rPr>
          <w:color w:val="auto"/>
          <w:sz w:val="28"/>
          <w:szCs w:val="28"/>
        </w:rPr>
        <w:t xml:space="preserve"> оборудования</w:t>
      </w:r>
      <w:r w:rsidR="00FA2318">
        <w:rPr>
          <w:color w:val="auto"/>
          <w:sz w:val="28"/>
          <w:szCs w:val="28"/>
        </w:rPr>
        <w:t xml:space="preserve"> заклю</w:t>
      </w:r>
      <w:r w:rsidR="00FA2318">
        <w:rPr>
          <w:sz w:val="28"/>
          <w:szCs w:val="28"/>
        </w:rPr>
        <w:t xml:space="preserve">чение о техническом состоянии объекта, подлежащего списанию, составляется и подписывается специалистом или организацией, </w:t>
      </w:r>
      <w:r w:rsidR="0046078F">
        <w:rPr>
          <w:sz w:val="28"/>
          <w:szCs w:val="28"/>
        </w:rPr>
        <w:t>имеющими</w:t>
      </w:r>
      <w:r w:rsidR="00FA2318">
        <w:rPr>
          <w:sz w:val="28"/>
          <w:szCs w:val="28"/>
        </w:rPr>
        <w:t xml:space="preserve"> лицензию на обслуживание и ремонт этого типа оборудования (техники). Заключение по  медицинскому оборудованию, подлежаще</w:t>
      </w:r>
      <w:r w:rsidR="005F7D01">
        <w:rPr>
          <w:sz w:val="28"/>
          <w:szCs w:val="28"/>
        </w:rPr>
        <w:t>му</w:t>
      </w:r>
      <w:r w:rsidR="00FA2318">
        <w:rPr>
          <w:sz w:val="28"/>
          <w:szCs w:val="28"/>
        </w:rPr>
        <w:t xml:space="preserve"> списанию, должн</w:t>
      </w:r>
      <w:r w:rsidR="005F7D01">
        <w:rPr>
          <w:sz w:val="28"/>
          <w:szCs w:val="28"/>
        </w:rPr>
        <w:t>о</w:t>
      </w:r>
      <w:r w:rsidR="00FA2318">
        <w:rPr>
          <w:sz w:val="28"/>
          <w:szCs w:val="28"/>
        </w:rPr>
        <w:t xml:space="preserve"> быть составлен</w:t>
      </w:r>
      <w:r w:rsidR="005F7D01">
        <w:rPr>
          <w:sz w:val="28"/>
          <w:szCs w:val="28"/>
        </w:rPr>
        <w:t>о</w:t>
      </w:r>
      <w:r w:rsidR="00FA2318">
        <w:rPr>
          <w:sz w:val="28"/>
          <w:szCs w:val="28"/>
        </w:rPr>
        <w:t xml:space="preserve"> и подписан</w:t>
      </w:r>
      <w:r w:rsidR="005F7D01">
        <w:rPr>
          <w:sz w:val="28"/>
          <w:szCs w:val="28"/>
        </w:rPr>
        <w:t>о</w:t>
      </w:r>
      <w:r w:rsidR="00FA2318">
        <w:rPr>
          <w:sz w:val="28"/>
          <w:szCs w:val="28"/>
        </w:rPr>
        <w:t xml:space="preserve">  организацией, имеющей лицензию на техническое обслуживание медицинской техники.</w:t>
      </w:r>
    </w:p>
    <w:p w:rsidR="00A323B7" w:rsidRDefault="00A323B7">
      <w:pPr>
        <w:pStyle w:val="af7"/>
        <w:ind w:left="0" w:right="0" w:firstLine="709"/>
        <w:rPr>
          <w:sz w:val="28"/>
          <w:szCs w:val="28"/>
        </w:rPr>
      </w:pPr>
    </w:p>
    <w:p w:rsidR="00CA618A" w:rsidRDefault="002E31BD">
      <w:pPr>
        <w:pStyle w:val="af7"/>
        <w:ind w:left="0" w:right="0" w:firstLine="709"/>
        <w:rPr>
          <w:sz w:val="28"/>
          <w:szCs w:val="28"/>
        </w:rPr>
      </w:pPr>
      <w:r>
        <w:rPr>
          <w:sz w:val="28"/>
          <w:szCs w:val="28"/>
        </w:rPr>
        <w:t xml:space="preserve"> </w:t>
      </w:r>
      <w:r w:rsidR="00FA2318" w:rsidRPr="00A323B7">
        <w:rPr>
          <w:sz w:val="28"/>
          <w:szCs w:val="28"/>
        </w:rPr>
        <w:t xml:space="preserve">5.7. </w:t>
      </w:r>
      <w:r w:rsidR="00FA2318">
        <w:rPr>
          <w:sz w:val="28"/>
          <w:szCs w:val="28"/>
        </w:rPr>
        <w:t xml:space="preserve">Составленные и подписанные Комиссией акты на списание основных средств утверждаются руководителем </w:t>
      </w:r>
      <w:r w:rsidR="00FA2318" w:rsidRPr="00420F73">
        <w:rPr>
          <w:sz w:val="28"/>
          <w:szCs w:val="28"/>
        </w:rPr>
        <w:t>предприятия</w:t>
      </w:r>
      <w:r w:rsidR="00FA2318">
        <w:rPr>
          <w:sz w:val="28"/>
          <w:szCs w:val="28"/>
        </w:rPr>
        <w:t>,</w:t>
      </w:r>
      <w:r w:rsidR="00FA2318" w:rsidRPr="00420F73">
        <w:rPr>
          <w:sz w:val="28"/>
          <w:szCs w:val="28"/>
        </w:rPr>
        <w:t xml:space="preserve"> учреждения</w:t>
      </w:r>
      <w:r w:rsidR="00FA2318">
        <w:rPr>
          <w:sz w:val="28"/>
          <w:szCs w:val="28"/>
        </w:rPr>
        <w:t xml:space="preserve">.  </w:t>
      </w:r>
    </w:p>
    <w:p w:rsidR="00A323B7" w:rsidRDefault="00FA2318">
      <w:pPr>
        <w:pStyle w:val="af7"/>
        <w:ind w:left="0" w:right="0" w:firstLine="709"/>
      </w:pPr>
      <w:r>
        <w:rPr>
          <w:sz w:val="28"/>
          <w:szCs w:val="28"/>
        </w:rPr>
        <w:t xml:space="preserve">     </w:t>
      </w:r>
    </w:p>
    <w:p w:rsidR="00DE6710" w:rsidRDefault="002E31BD">
      <w:pPr>
        <w:pStyle w:val="af7"/>
        <w:ind w:left="0" w:right="0" w:firstLine="709"/>
        <w:rPr>
          <w:sz w:val="28"/>
          <w:szCs w:val="28"/>
        </w:rPr>
      </w:pPr>
      <w:r>
        <w:rPr>
          <w:sz w:val="28"/>
          <w:szCs w:val="28"/>
        </w:rPr>
        <w:t xml:space="preserve"> </w:t>
      </w:r>
      <w:r w:rsidR="00FA2318">
        <w:rPr>
          <w:sz w:val="28"/>
          <w:szCs w:val="28"/>
        </w:rPr>
        <w:t xml:space="preserve">5.8. При списании Имущества </w:t>
      </w:r>
      <w:r w:rsidR="00FA2318" w:rsidRPr="00420F73">
        <w:rPr>
          <w:sz w:val="28"/>
          <w:szCs w:val="28"/>
        </w:rPr>
        <w:t>предприяти</w:t>
      </w:r>
      <w:r w:rsidR="00FA2318">
        <w:rPr>
          <w:sz w:val="28"/>
          <w:szCs w:val="28"/>
        </w:rPr>
        <w:t>й,</w:t>
      </w:r>
      <w:r w:rsidR="00FA2318" w:rsidRPr="00420F73">
        <w:rPr>
          <w:sz w:val="28"/>
          <w:szCs w:val="28"/>
        </w:rPr>
        <w:t xml:space="preserve"> учреждени</w:t>
      </w:r>
      <w:r w:rsidR="00CA618A">
        <w:rPr>
          <w:sz w:val="28"/>
          <w:szCs w:val="28"/>
        </w:rPr>
        <w:t>й</w:t>
      </w:r>
      <w:r w:rsidR="00FA2318">
        <w:rPr>
          <w:sz w:val="28"/>
          <w:szCs w:val="28"/>
        </w:rPr>
        <w:t xml:space="preserve">, выбывшего вследствие кражи, к акту о списании прилагаются копии документов </w:t>
      </w:r>
      <w:r w:rsidR="00CA618A">
        <w:rPr>
          <w:sz w:val="28"/>
          <w:szCs w:val="28"/>
        </w:rPr>
        <w:t>правоохранительных</w:t>
      </w:r>
      <w:r w:rsidR="00FA2318">
        <w:rPr>
          <w:sz w:val="28"/>
          <w:szCs w:val="28"/>
        </w:rPr>
        <w:t xml:space="preserve"> органов (копия постановления об отказе в возбуждении уголовного дела, или копия постановления о прекращении уголовного дела, или копия постановления об административном правонарушении, или письмо о принятых мерах в отношении вин</w:t>
      </w:r>
      <w:r w:rsidR="00CA618A">
        <w:rPr>
          <w:sz w:val="28"/>
          <w:szCs w:val="28"/>
        </w:rPr>
        <w:t>овных лиц, допустивших хищение И</w:t>
      </w:r>
      <w:r w:rsidR="00FA2318">
        <w:rPr>
          <w:sz w:val="28"/>
          <w:szCs w:val="28"/>
        </w:rPr>
        <w:t xml:space="preserve">мущества). </w:t>
      </w:r>
    </w:p>
    <w:p w:rsidR="00CA618A" w:rsidRDefault="00CA618A">
      <w:pPr>
        <w:pStyle w:val="af7"/>
        <w:ind w:left="0" w:right="0" w:firstLine="709"/>
        <w:rPr>
          <w:sz w:val="28"/>
          <w:szCs w:val="28"/>
        </w:rPr>
      </w:pPr>
    </w:p>
    <w:p w:rsidR="00DE6710" w:rsidRPr="00457D91" w:rsidRDefault="00FA2318" w:rsidP="002E31BD">
      <w:pPr>
        <w:pStyle w:val="af7"/>
        <w:ind w:left="0" w:right="0" w:firstLine="851"/>
        <w:rPr>
          <w:sz w:val="28"/>
          <w:szCs w:val="28"/>
        </w:rPr>
      </w:pPr>
      <w:r>
        <w:rPr>
          <w:sz w:val="28"/>
          <w:szCs w:val="28"/>
        </w:rPr>
        <w:t>5.</w:t>
      </w:r>
      <w:r w:rsidR="00CA618A">
        <w:rPr>
          <w:sz w:val="28"/>
          <w:szCs w:val="28"/>
        </w:rPr>
        <w:t>9</w:t>
      </w:r>
      <w:r>
        <w:rPr>
          <w:sz w:val="28"/>
          <w:szCs w:val="28"/>
        </w:rPr>
        <w:t xml:space="preserve">. При списании </w:t>
      </w:r>
      <w:r w:rsidR="00CA618A">
        <w:rPr>
          <w:sz w:val="28"/>
          <w:szCs w:val="28"/>
        </w:rPr>
        <w:t>Имущества</w:t>
      </w:r>
      <w:r>
        <w:rPr>
          <w:sz w:val="28"/>
          <w:szCs w:val="28"/>
        </w:rPr>
        <w:t>, выбывш</w:t>
      </w:r>
      <w:r w:rsidR="00724D10">
        <w:rPr>
          <w:sz w:val="28"/>
          <w:szCs w:val="28"/>
        </w:rPr>
        <w:t>его</w:t>
      </w:r>
      <w:r>
        <w:rPr>
          <w:sz w:val="28"/>
          <w:szCs w:val="28"/>
        </w:rPr>
        <w:t xml:space="preserve"> вследствие аварии, пожара и иных чрезвычайных ситуаций (умышленного уничтожения, порчи, хищения</w:t>
      </w:r>
      <w:r w:rsidR="00724D10">
        <w:rPr>
          <w:sz w:val="28"/>
          <w:szCs w:val="28"/>
        </w:rPr>
        <w:t xml:space="preserve"> и </w:t>
      </w:r>
      <w:r w:rsidR="00724D10">
        <w:rPr>
          <w:sz w:val="28"/>
          <w:szCs w:val="28"/>
        </w:rPr>
        <w:lastRenderedPageBreak/>
        <w:t>т.п.</w:t>
      </w:r>
      <w:r>
        <w:rPr>
          <w:sz w:val="28"/>
          <w:szCs w:val="28"/>
        </w:rPr>
        <w:t>) к акту на списание прилагаются копии актов, выданны</w:t>
      </w:r>
      <w:r w:rsidR="0046078F">
        <w:rPr>
          <w:sz w:val="28"/>
          <w:szCs w:val="28"/>
        </w:rPr>
        <w:t>х</w:t>
      </w:r>
      <w:r>
        <w:rPr>
          <w:sz w:val="28"/>
          <w:szCs w:val="28"/>
        </w:rPr>
        <w:t xml:space="preserve"> соответствующими государственными органами, а также документ или письмо о принятых мерах в отношении виновных лиц. </w:t>
      </w:r>
    </w:p>
    <w:p w:rsidR="00DE6710" w:rsidRDefault="00FA2318" w:rsidP="002E31BD">
      <w:pPr>
        <w:pStyle w:val="af7"/>
        <w:ind w:left="0" w:right="0" w:firstLine="851"/>
        <w:rPr>
          <w:sz w:val="28"/>
          <w:szCs w:val="28"/>
        </w:rPr>
      </w:pPr>
      <w:r>
        <w:rPr>
          <w:sz w:val="28"/>
          <w:szCs w:val="28"/>
        </w:rPr>
        <w:t>5.</w:t>
      </w:r>
      <w:r w:rsidR="00CA618A">
        <w:rPr>
          <w:sz w:val="28"/>
          <w:szCs w:val="28"/>
        </w:rPr>
        <w:t>10</w:t>
      </w:r>
      <w:r>
        <w:rPr>
          <w:sz w:val="28"/>
          <w:szCs w:val="28"/>
        </w:rPr>
        <w:t xml:space="preserve">. При списании </w:t>
      </w:r>
      <w:r w:rsidR="00CA618A">
        <w:rPr>
          <w:sz w:val="28"/>
          <w:szCs w:val="28"/>
        </w:rPr>
        <w:t>Имущества</w:t>
      </w:r>
      <w:r w:rsidR="0046078F">
        <w:rPr>
          <w:sz w:val="28"/>
          <w:szCs w:val="28"/>
        </w:rPr>
        <w:t>,</w:t>
      </w:r>
      <w:r w:rsidR="00CA618A">
        <w:rPr>
          <w:sz w:val="28"/>
          <w:szCs w:val="28"/>
        </w:rPr>
        <w:t xml:space="preserve"> в том числе при </w:t>
      </w:r>
      <w:r>
        <w:rPr>
          <w:sz w:val="28"/>
          <w:szCs w:val="28"/>
        </w:rPr>
        <w:t xml:space="preserve">сносе, демонтаже, </w:t>
      </w:r>
      <w:r w:rsidR="00CA618A" w:rsidRPr="00420F73">
        <w:rPr>
          <w:sz w:val="28"/>
          <w:szCs w:val="28"/>
        </w:rPr>
        <w:t>предприяти</w:t>
      </w:r>
      <w:r w:rsidR="00CA618A">
        <w:rPr>
          <w:sz w:val="28"/>
          <w:szCs w:val="28"/>
        </w:rPr>
        <w:t>я,</w:t>
      </w:r>
      <w:r w:rsidR="00CA618A" w:rsidRPr="00420F73">
        <w:rPr>
          <w:sz w:val="28"/>
          <w:szCs w:val="28"/>
        </w:rPr>
        <w:t xml:space="preserve"> учреждени</w:t>
      </w:r>
      <w:r w:rsidR="00CA618A">
        <w:rPr>
          <w:sz w:val="28"/>
          <w:szCs w:val="28"/>
        </w:rPr>
        <w:t xml:space="preserve">я, </w:t>
      </w:r>
      <w:r>
        <w:rPr>
          <w:sz w:val="28"/>
          <w:szCs w:val="28"/>
        </w:rPr>
        <w:t>к документам, указанным в разделе 5 настоящего П</w:t>
      </w:r>
      <w:r w:rsidR="00CA618A">
        <w:rPr>
          <w:sz w:val="28"/>
          <w:szCs w:val="28"/>
        </w:rPr>
        <w:t>орядка</w:t>
      </w:r>
      <w:r>
        <w:rPr>
          <w:sz w:val="28"/>
          <w:szCs w:val="28"/>
        </w:rPr>
        <w:t>, дополнительно прилагают:</w:t>
      </w:r>
    </w:p>
    <w:p w:rsidR="00DE6710" w:rsidRDefault="00FA2318" w:rsidP="007C16B8">
      <w:pPr>
        <w:pStyle w:val="af7"/>
        <w:ind w:left="0" w:right="0" w:firstLine="851"/>
        <w:rPr>
          <w:sz w:val="28"/>
          <w:szCs w:val="28"/>
        </w:rPr>
      </w:pPr>
      <w:r>
        <w:rPr>
          <w:sz w:val="28"/>
          <w:szCs w:val="28"/>
        </w:rPr>
        <w:t xml:space="preserve">технический паспорт на объект; </w:t>
      </w:r>
    </w:p>
    <w:p w:rsidR="00DE6710" w:rsidRDefault="00FA2318">
      <w:pPr>
        <w:pStyle w:val="af7"/>
        <w:ind w:left="0" w:right="0" w:firstLine="709"/>
        <w:rPr>
          <w:sz w:val="28"/>
          <w:szCs w:val="28"/>
        </w:rPr>
      </w:pPr>
      <w:r>
        <w:rPr>
          <w:sz w:val="28"/>
          <w:szCs w:val="28"/>
        </w:rPr>
        <w:t xml:space="preserve">акт надзорных служб (пожарной инспекции и др.) в случае пожара или других форс-мажорных обстоятельств, приведших к невозможности использования объекта; </w:t>
      </w:r>
      <w:bookmarkStart w:id="2" w:name="_Hlk146196138_Копия_1"/>
    </w:p>
    <w:p w:rsidR="008956A6" w:rsidRDefault="00FA2318">
      <w:pPr>
        <w:pStyle w:val="af7"/>
        <w:ind w:left="0" w:right="0" w:firstLine="709"/>
        <w:rPr>
          <w:sz w:val="28"/>
          <w:szCs w:val="28"/>
        </w:rPr>
      </w:pPr>
      <w:r>
        <w:rPr>
          <w:sz w:val="28"/>
          <w:szCs w:val="28"/>
        </w:rPr>
        <w:t>заключение с</w:t>
      </w:r>
      <w:r w:rsidR="00A323B7">
        <w:rPr>
          <w:sz w:val="28"/>
          <w:szCs w:val="28"/>
        </w:rPr>
        <w:t xml:space="preserve">пециализированной организации, </w:t>
      </w:r>
      <w:r>
        <w:rPr>
          <w:sz w:val="28"/>
          <w:szCs w:val="28"/>
        </w:rPr>
        <w:t>подтверждающее непригодность Имущества к дальнейшей эксплуатации.</w:t>
      </w:r>
    </w:p>
    <w:p w:rsidR="00724D10" w:rsidRDefault="00724D10">
      <w:pPr>
        <w:pStyle w:val="af7"/>
        <w:ind w:left="0" w:right="0" w:firstLine="709"/>
        <w:rPr>
          <w:sz w:val="28"/>
          <w:szCs w:val="28"/>
        </w:rPr>
      </w:pPr>
    </w:p>
    <w:p w:rsidR="008956A6" w:rsidRDefault="00FA2318" w:rsidP="002E31BD">
      <w:pPr>
        <w:pStyle w:val="af7"/>
        <w:ind w:left="0" w:right="0" w:firstLine="851"/>
      </w:pPr>
      <w:r w:rsidRPr="002678A4">
        <w:rPr>
          <w:sz w:val="28"/>
          <w:szCs w:val="28"/>
        </w:rPr>
        <w:t>5.1</w:t>
      </w:r>
      <w:r>
        <w:rPr>
          <w:sz w:val="28"/>
          <w:szCs w:val="28"/>
        </w:rPr>
        <w:t>1</w:t>
      </w:r>
      <w:r w:rsidRPr="002678A4">
        <w:rPr>
          <w:sz w:val="28"/>
          <w:szCs w:val="28"/>
        </w:rPr>
        <w:t xml:space="preserve">. </w:t>
      </w:r>
      <w:r w:rsidR="005536C8">
        <w:rPr>
          <w:sz w:val="28"/>
          <w:szCs w:val="28"/>
        </w:rPr>
        <w:t>З</w:t>
      </w:r>
      <w:r w:rsidRPr="002678A4">
        <w:rPr>
          <w:sz w:val="28"/>
          <w:szCs w:val="28"/>
        </w:rPr>
        <w:t>аключени</w:t>
      </w:r>
      <w:r w:rsidR="005536C8">
        <w:rPr>
          <w:sz w:val="28"/>
          <w:szCs w:val="28"/>
        </w:rPr>
        <w:t>е</w:t>
      </w:r>
      <w:r>
        <w:rPr>
          <w:sz w:val="28"/>
          <w:szCs w:val="28"/>
        </w:rPr>
        <w:t xml:space="preserve"> Администрации </w:t>
      </w:r>
      <w:r w:rsidRPr="002678A4">
        <w:rPr>
          <w:sz w:val="28"/>
          <w:szCs w:val="28"/>
        </w:rPr>
        <w:t xml:space="preserve">с </w:t>
      </w:r>
      <w:r w:rsidR="00EF6B9B">
        <w:rPr>
          <w:sz w:val="28"/>
          <w:szCs w:val="28"/>
        </w:rPr>
        <w:t>разрешением списания  Имущества</w:t>
      </w:r>
      <w:r w:rsidRPr="002678A4">
        <w:rPr>
          <w:sz w:val="28"/>
          <w:szCs w:val="28"/>
        </w:rPr>
        <w:t>, по форме согласно приложению 4 к настоящему Порядку</w:t>
      </w:r>
      <w:r>
        <w:rPr>
          <w:sz w:val="28"/>
          <w:szCs w:val="28"/>
        </w:rPr>
        <w:t>, готовит</w:t>
      </w:r>
      <w:r w:rsidRPr="002678A4">
        <w:rPr>
          <w:sz w:val="28"/>
          <w:szCs w:val="28"/>
        </w:rPr>
        <w:t xml:space="preserve"> Уполномоченн</w:t>
      </w:r>
      <w:r>
        <w:rPr>
          <w:sz w:val="28"/>
          <w:szCs w:val="28"/>
        </w:rPr>
        <w:t>ый орган</w:t>
      </w:r>
      <w:r w:rsidR="00EF6B9B">
        <w:rPr>
          <w:sz w:val="28"/>
          <w:szCs w:val="28"/>
        </w:rPr>
        <w:t xml:space="preserve"> Администрации</w:t>
      </w:r>
      <w:r>
        <w:rPr>
          <w:sz w:val="28"/>
          <w:szCs w:val="28"/>
        </w:rPr>
        <w:t>.</w:t>
      </w:r>
    </w:p>
    <w:p w:rsidR="008956A6" w:rsidRDefault="008956A6">
      <w:pPr>
        <w:pStyle w:val="af7"/>
        <w:ind w:left="0" w:right="0" w:firstLine="709"/>
        <w:rPr>
          <w:sz w:val="28"/>
          <w:szCs w:val="28"/>
        </w:rPr>
      </w:pPr>
    </w:p>
    <w:p w:rsidR="00DE6710" w:rsidRDefault="00FA2318" w:rsidP="007C16B8">
      <w:pPr>
        <w:pStyle w:val="af7"/>
        <w:ind w:left="0" w:right="0" w:firstLine="851"/>
        <w:rPr>
          <w:sz w:val="28"/>
          <w:szCs w:val="28"/>
        </w:rPr>
      </w:pPr>
      <w:r>
        <w:rPr>
          <w:sz w:val="28"/>
          <w:szCs w:val="28"/>
        </w:rPr>
        <w:t>5.</w:t>
      </w:r>
      <w:r w:rsidR="00CA618A">
        <w:rPr>
          <w:sz w:val="28"/>
          <w:szCs w:val="28"/>
        </w:rPr>
        <w:t>1</w:t>
      </w:r>
      <w:r w:rsidR="008956A6">
        <w:rPr>
          <w:sz w:val="28"/>
          <w:szCs w:val="28"/>
        </w:rPr>
        <w:t>2</w:t>
      </w:r>
      <w:r>
        <w:rPr>
          <w:sz w:val="28"/>
          <w:szCs w:val="28"/>
        </w:rPr>
        <w:t xml:space="preserve">. </w:t>
      </w:r>
      <w:r w:rsidR="0060325A">
        <w:rPr>
          <w:sz w:val="28"/>
          <w:szCs w:val="28"/>
        </w:rPr>
        <w:t xml:space="preserve">По окончании процедуры списания Имущества </w:t>
      </w:r>
      <w:r w:rsidR="0030719F" w:rsidRPr="00420F73">
        <w:rPr>
          <w:sz w:val="28"/>
          <w:szCs w:val="28"/>
        </w:rPr>
        <w:t>предприяти</w:t>
      </w:r>
      <w:r w:rsidR="0030719F">
        <w:rPr>
          <w:sz w:val="28"/>
          <w:szCs w:val="28"/>
        </w:rPr>
        <w:t>я,</w:t>
      </w:r>
      <w:r w:rsidR="0030719F" w:rsidRPr="00420F73">
        <w:rPr>
          <w:sz w:val="28"/>
          <w:szCs w:val="28"/>
        </w:rPr>
        <w:t xml:space="preserve"> учреждени</w:t>
      </w:r>
      <w:r w:rsidR="0030719F">
        <w:rPr>
          <w:sz w:val="28"/>
          <w:szCs w:val="28"/>
        </w:rPr>
        <w:t>я</w:t>
      </w:r>
      <w:r>
        <w:rPr>
          <w:sz w:val="28"/>
          <w:szCs w:val="28"/>
        </w:rPr>
        <w:t xml:space="preserve"> </w:t>
      </w:r>
      <w:r w:rsidR="0060325A">
        <w:rPr>
          <w:sz w:val="28"/>
          <w:szCs w:val="28"/>
        </w:rPr>
        <w:t xml:space="preserve"> в течение 30 (тридцати) рабочих дней подают сведения  в Администрацию для внесения изменений в реестр муниципального имущества  муниципального образования городско</w:t>
      </w:r>
      <w:r w:rsidR="00724D10">
        <w:rPr>
          <w:sz w:val="28"/>
          <w:szCs w:val="28"/>
        </w:rPr>
        <w:t>й</w:t>
      </w:r>
      <w:r w:rsidR="0060325A">
        <w:rPr>
          <w:sz w:val="28"/>
          <w:szCs w:val="28"/>
        </w:rPr>
        <w:t xml:space="preserve"> округ Торез Донецкой Народной Республики.</w:t>
      </w:r>
    </w:p>
    <w:p w:rsidR="00DE6710" w:rsidRDefault="00DE6710">
      <w:pPr>
        <w:pStyle w:val="af7"/>
        <w:ind w:left="0" w:right="0" w:firstLine="709"/>
        <w:rPr>
          <w:sz w:val="28"/>
          <w:szCs w:val="28"/>
        </w:rPr>
      </w:pPr>
    </w:p>
    <w:p w:rsidR="00DE6710" w:rsidRDefault="00FA2318" w:rsidP="007C16B8">
      <w:pPr>
        <w:pStyle w:val="af7"/>
        <w:ind w:left="0" w:right="0" w:firstLine="851"/>
        <w:rPr>
          <w:sz w:val="28"/>
          <w:szCs w:val="28"/>
        </w:rPr>
      </w:pPr>
      <w:r>
        <w:rPr>
          <w:sz w:val="28"/>
          <w:szCs w:val="28"/>
        </w:rPr>
        <w:t>5.</w:t>
      </w:r>
      <w:r w:rsidR="0030719F">
        <w:rPr>
          <w:sz w:val="28"/>
          <w:szCs w:val="28"/>
        </w:rPr>
        <w:t>1</w:t>
      </w:r>
      <w:r w:rsidR="008956A6">
        <w:rPr>
          <w:sz w:val="28"/>
          <w:szCs w:val="28"/>
        </w:rPr>
        <w:t>3</w:t>
      </w:r>
      <w:r>
        <w:rPr>
          <w:sz w:val="28"/>
          <w:szCs w:val="28"/>
        </w:rPr>
        <w:t xml:space="preserve">. Демонтаж </w:t>
      </w:r>
      <w:r w:rsidR="0030719F">
        <w:rPr>
          <w:sz w:val="28"/>
          <w:szCs w:val="28"/>
        </w:rPr>
        <w:t xml:space="preserve">Имущества (объекта недвижимости) </w:t>
      </w:r>
      <w:r>
        <w:rPr>
          <w:sz w:val="28"/>
          <w:szCs w:val="28"/>
        </w:rPr>
        <w:t>не допускается до получ</w:t>
      </w:r>
      <w:r w:rsidR="0030719F">
        <w:rPr>
          <w:sz w:val="28"/>
          <w:szCs w:val="28"/>
        </w:rPr>
        <w:t>ения положительного заключения</w:t>
      </w:r>
      <w:r w:rsidR="002678A4">
        <w:rPr>
          <w:sz w:val="28"/>
          <w:szCs w:val="28"/>
        </w:rPr>
        <w:t xml:space="preserve"> </w:t>
      </w:r>
      <w:r>
        <w:rPr>
          <w:sz w:val="28"/>
          <w:szCs w:val="28"/>
        </w:rPr>
        <w:t xml:space="preserve"> об </w:t>
      </w:r>
      <w:r w:rsidR="0060325A">
        <w:rPr>
          <w:sz w:val="28"/>
          <w:szCs w:val="28"/>
        </w:rPr>
        <w:t>его</w:t>
      </w:r>
      <w:r>
        <w:rPr>
          <w:sz w:val="28"/>
          <w:szCs w:val="28"/>
        </w:rPr>
        <w:t xml:space="preserve"> списании.</w:t>
      </w:r>
    </w:p>
    <w:p w:rsidR="00DE6710" w:rsidRDefault="00DE6710">
      <w:pPr>
        <w:pStyle w:val="af7"/>
        <w:ind w:left="0" w:right="0" w:firstLine="709"/>
        <w:rPr>
          <w:sz w:val="28"/>
          <w:szCs w:val="28"/>
        </w:rPr>
      </w:pPr>
    </w:p>
    <w:p w:rsidR="007A5DDF" w:rsidRPr="00D202EA" w:rsidRDefault="00FA2318" w:rsidP="007A5DDF">
      <w:pPr>
        <w:pStyle w:val="af7"/>
        <w:ind w:left="0" w:right="0" w:firstLine="709"/>
        <w:jc w:val="center"/>
        <w:rPr>
          <w:b/>
          <w:bCs/>
          <w:sz w:val="28"/>
          <w:szCs w:val="28"/>
        </w:rPr>
      </w:pPr>
      <w:r>
        <w:rPr>
          <w:b/>
          <w:bCs/>
          <w:sz w:val="28"/>
          <w:szCs w:val="28"/>
        </w:rPr>
        <w:t xml:space="preserve">6. Порядок списания </w:t>
      </w:r>
      <w:r w:rsidR="002678A4">
        <w:rPr>
          <w:b/>
          <w:bCs/>
          <w:sz w:val="28"/>
          <w:szCs w:val="28"/>
        </w:rPr>
        <w:t>И</w:t>
      </w:r>
      <w:r>
        <w:rPr>
          <w:b/>
          <w:bCs/>
          <w:sz w:val="28"/>
          <w:szCs w:val="28"/>
        </w:rPr>
        <w:t>мущества,</w:t>
      </w:r>
      <w:r w:rsidRPr="00D202EA">
        <w:rPr>
          <w:b/>
          <w:bCs/>
          <w:sz w:val="28"/>
          <w:szCs w:val="28"/>
        </w:rPr>
        <w:t xml:space="preserve"> </w:t>
      </w:r>
      <w:r w:rsidRPr="00D202EA">
        <w:rPr>
          <w:b/>
          <w:sz w:val="28"/>
          <w:szCs w:val="28"/>
        </w:rPr>
        <w:t>закрепленно</w:t>
      </w:r>
      <w:r>
        <w:rPr>
          <w:b/>
          <w:sz w:val="28"/>
          <w:szCs w:val="28"/>
        </w:rPr>
        <w:t>го</w:t>
      </w:r>
      <w:r w:rsidRPr="00D202EA">
        <w:rPr>
          <w:b/>
          <w:sz w:val="28"/>
          <w:szCs w:val="28"/>
        </w:rPr>
        <w:t xml:space="preserve"> на праве хозяйственного ведения за предприятиями и на праве оперативного управления </w:t>
      </w:r>
      <w:r>
        <w:rPr>
          <w:b/>
          <w:sz w:val="28"/>
          <w:szCs w:val="28"/>
        </w:rPr>
        <w:t xml:space="preserve">за </w:t>
      </w:r>
      <w:r w:rsidRPr="00D202EA">
        <w:rPr>
          <w:b/>
          <w:sz w:val="28"/>
          <w:szCs w:val="28"/>
        </w:rPr>
        <w:t>бюджетными учреждениями</w:t>
      </w:r>
    </w:p>
    <w:p w:rsidR="00DE6710" w:rsidRDefault="00DE6710">
      <w:pPr>
        <w:pStyle w:val="af7"/>
        <w:ind w:left="0" w:right="0" w:firstLine="709"/>
        <w:rPr>
          <w:b/>
          <w:bCs/>
          <w:sz w:val="28"/>
          <w:szCs w:val="28"/>
        </w:rPr>
      </w:pPr>
    </w:p>
    <w:p w:rsidR="00DE6710" w:rsidRDefault="00FA2318" w:rsidP="007C16B8">
      <w:pPr>
        <w:pStyle w:val="af7"/>
        <w:ind w:left="0" w:right="0" w:firstLine="851"/>
      </w:pPr>
      <w:r w:rsidRPr="008956A6">
        <w:rPr>
          <w:sz w:val="28"/>
          <w:szCs w:val="28"/>
        </w:rPr>
        <w:t>6.1. Упол</w:t>
      </w:r>
      <w:r w:rsidR="0030719F" w:rsidRPr="008956A6">
        <w:rPr>
          <w:sz w:val="28"/>
          <w:szCs w:val="28"/>
        </w:rPr>
        <w:t xml:space="preserve">номоченный </w:t>
      </w:r>
      <w:r w:rsidR="00821853" w:rsidRPr="008956A6">
        <w:rPr>
          <w:sz w:val="28"/>
          <w:szCs w:val="28"/>
        </w:rPr>
        <w:t>орган</w:t>
      </w:r>
      <w:r w:rsidR="0030719F" w:rsidRPr="008956A6">
        <w:rPr>
          <w:sz w:val="28"/>
          <w:szCs w:val="28"/>
        </w:rPr>
        <w:t xml:space="preserve">  Администрации</w:t>
      </w:r>
      <w:r w:rsidRPr="008956A6">
        <w:rPr>
          <w:sz w:val="28"/>
          <w:szCs w:val="28"/>
        </w:rPr>
        <w:t>:</w:t>
      </w:r>
    </w:p>
    <w:p w:rsidR="00DE6710" w:rsidRDefault="00FA2318" w:rsidP="00CC4364">
      <w:pPr>
        <w:pStyle w:val="af7"/>
        <w:ind w:left="0" w:right="0" w:firstLine="851"/>
        <w:rPr>
          <w:sz w:val="28"/>
          <w:szCs w:val="28"/>
        </w:rPr>
      </w:pPr>
      <w:r>
        <w:rPr>
          <w:sz w:val="28"/>
          <w:szCs w:val="28"/>
        </w:rPr>
        <w:t xml:space="preserve">рассматривает представленные документы в течение </w:t>
      </w:r>
      <w:r w:rsidR="00C60BAC">
        <w:rPr>
          <w:sz w:val="28"/>
          <w:szCs w:val="28"/>
        </w:rPr>
        <w:t xml:space="preserve">30 (тридцати) </w:t>
      </w:r>
      <w:r w:rsidR="00C60BAC">
        <w:rPr>
          <w:sz w:val="28"/>
          <w:szCs w:val="28"/>
        </w:rPr>
        <w:t>календарных</w:t>
      </w:r>
      <w:r w:rsidR="00C60BAC">
        <w:rPr>
          <w:sz w:val="28"/>
          <w:szCs w:val="28"/>
        </w:rPr>
        <w:t xml:space="preserve"> дней</w:t>
      </w:r>
      <w:r>
        <w:rPr>
          <w:sz w:val="28"/>
          <w:szCs w:val="28"/>
        </w:rPr>
        <w:t xml:space="preserve"> с момента их поступления; </w:t>
      </w:r>
    </w:p>
    <w:p w:rsidR="00DE6710" w:rsidRDefault="00FA2318" w:rsidP="00CC4364">
      <w:pPr>
        <w:pStyle w:val="af7"/>
        <w:ind w:left="0" w:right="0" w:firstLine="851"/>
        <w:rPr>
          <w:sz w:val="28"/>
          <w:szCs w:val="28"/>
        </w:rPr>
      </w:pPr>
      <w:r>
        <w:rPr>
          <w:sz w:val="28"/>
          <w:szCs w:val="28"/>
        </w:rPr>
        <w:t xml:space="preserve">уведомляет, при необходимости, </w:t>
      </w:r>
      <w:r w:rsidR="007A5DDF" w:rsidRPr="00420F73">
        <w:rPr>
          <w:sz w:val="28"/>
          <w:szCs w:val="28"/>
        </w:rPr>
        <w:t>предприяти</w:t>
      </w:r>
      <w:r w:rsidR="007A5DDF">
        <w:rPr>
          <w:sz w:val="28"/>
          <w:szCs w:val="28"/>
        </w:rPr>
        <w:t>я,</w:t>
      </w:r>
      <w:r w:rsidR="007A5DDF" w:rsidRPr="00420F73">
        <w:rPr>
          <w:sz w:val="28"/>
          <w:szCs w:val="28"/>
        </w:rPr>
        <w:t xml:space="preserve"> учреждени</w:t>
      </w:r>
      <w:r w:rsidR="007A5DDF">
        <w:rPr>
          <w:sz w:val="28"/>
          <w:szCs w:val="28"/>
        </w:rPr>
        <w:t xml:space="preserve">я </w:t>
      </w:r>
      <w:r>
        <w:rPr>
          <w:sz w:val="28"/>
          <w:szCs w:val="28"/>
        </w:rPr>
        <w:t xml:space="preserve">о предоставлении недостающих документов; </w:t>
      </w:r>
    </w:p>
    <w:p w:rsidR="00CC4364" w:rsidRDefault="00FA2318" w:rsidP="00CC4364">
      <w:pPr>
        <w:pStyle w:val="af7"/>
        <w:ind w:left="708" w:right="0" w:firstLine="143"/>
        <w:rPr>
          <w:sz w:val="28"/>
          <w:szCs w:val="28"/>
        </w:rPr>
      </w:pPr>
      <w:r>
        <w:rPr>
          <w:sz w:val="28"/>
          <w:szCs w:val="28"/>
        </w:rPr>
        <w:t xml:space="preserve">готовит проект постановления </w:t>
      </w:r>
      <w:r w:rsidR="00B7486D">
        <w:rPr>
          <w:sz w:val="28"/>
          <w:szCs w:val="28"/>
        </w:rPr>
        <w:t>А</w:t>
      </w:r>
      <w:r>
        <w:rPr>
          <w:sz w:val="28"/>
          <w:szCs w:val="28"/>
        </w:rPr>
        <w:t xml:space="preserve">дминистрации о списании </w:t>
      </w:r>
      <w:r w:rsidR="007A5DDF">
        <w:rPr>
          <w:sz w:val="28"/>
          <w:szCs w:val="28"/>
        </w:rPr>
        <w:t>И</w:t>
      </w:r>
      <w:r>
        <w:rPr>
          <w:sz w:val="28"/>
          <w:szCs w:val="28"/>
        </w:rPr>
        <w:t xml:space="preserve">мущества. </w:t>
      </w:r>
      <w:r w:rsidR="00CC4364">
        <w:rPr>
          <w:sz w:val="28"/>
          <w:szCs w:val="28"/>
        </w:rPr>
        <w:t xml:space="preserve"> </w:t>
      </w:r>
    </w:p>
    <w:p w:rsidR="00DE6710" w:rsidRDefault="00FA2318" w:rsidP="00CC4364">
      <w:pPr>
        <w:pStyle w:val="af7"/>
        <w:ind w:left="0" w:right="0" w:firstLine="851"/>
        <w:rPr>
          <w:sz w:val="28"/>
          <w:szCs w:val="28"/>
        </w:rPr>
      </w:pPr>
      <w:r>
        <w:rPr>
          <w:sz w:val="28"/>
          <w:szCs w:val="28"/>
        </w:rPr>
        <w:t xml:space="preserve">В случае отрицательного </w:t>
      </w:r>
      <w:r w:rsidR="00CC4364">
        <w:rPr>
          <w:sz w:val="28"/>
          <w:szCs w:val="28"/>
        </w:rPr>
        <w:t xml:space="preserve">заключения письменно уведомляет </w:t>
      </w:r>
      <w:r w:rsidR="007A5DDF" w:rsidRPr="00420F73">
        <w:rPr>
          <w:sz w:val="28"/>
          <w:szCs w:val="28"/>
        </w:rPr>
        <w:t>предприяти</w:t>
      </w:r>
      <w:r w:rsidR="007A5DDF">
        <w:rPr>
          <w:sz w:val="28"/>
          <w:szCs w:val="28"/>
        </w:rPr>
        <w:t>я,</w:t>
      </w:r>
      <w:r w:rsidR="007A5DDF" w:rsidRPr="00420F73">
        <w:rPr>
          <w:sz w:val="28"/>
          <w:szCs w:val="28"/>
        </w:rPr>
        <w:t xml:space="preserve"> учреждени</w:t>
      </w:r>
      <w:r w:rsidR="007A5DDF">
        <w:rPr>
          <w:sz w:val="28"/>
          <w:szCs w:val="28"/>
        </w:rPr>
        <w:t>я</w:t>
      </w:r>
      <w:r>
        <w:rPr>
          <w:sz w:val="28"/>
          <w:szCs w:val="28"/>
        </w:rPr>
        <w:t xml:space="preserve"> об отказе в списании  </w:t>
      </w:r>
      <w:r w:rsidR="007A5DDF">
        <w:rPr>
          <w:sz w:val="28"/>
          <w:szCs w:val="28"/>
        </w:rPr>
        <w:t>И</w:t>
      </w:r>
      <w:r>
        <w:rPr>
          <w:sz w:val="28"/>
          <w:szCs w:val="28"/>
        </w:rPr>
        <w:t>мущества с указанием причин отказа.</w:t>
      </w:r>
    </w:p>
    <w:p w:rsidR="00DE6710" w:rsidRDefault="00DE6710">
      <w:pPr>
        <w:pStyle w:val="af7"/>
        <w:ind w:left="0" w:right="0" w:firstLine="709"/>
        <w:rPr>
          <w:sz w:val="28"/>
          <w:szCs w:val="28"/>
        </w:rPr>
      </w:pPr>
    </w:p>
    <w:p w:rsidR="00DE6710" w:rsidRDefault="00FA2318" w:rsidP="007C16B8">
      <w:pPr>
        <w:pStyle w:val="af7"/>
        <w:ind w:left="0" w:right="0" w:firstLine="851"/>
        <w:rPr>
          <w:sz w:val="28"/>
          <w:szCs w:val="28"/>
        </w:rPr>
      </w:pPr>
      <w:r>
        <w:rPr>
          <w:sz w:val="28"/>
          <w:szCs w:val="28"/>
        </w:rPr>
        <w:t xml:space="preserve">6.2. В списании </w:t>
      </w:r>
      <w:r w:rsidR="007A5DDF">
        <w:rPr>
          <w:sz w:val="28"/>
          <w:szCs w:val="28"/>
        </w:rPr>
        <w:t>И</w:t>
      </w:r>
      <w:r>
        <w:rPr>
          <w:sz w:val="28"/>
          <w:szCs w:val="28"/>
        </w:rPr>
        <w:t>мущества может быть отказано в случаях:</w:t>
      </w:r>
    </w:p>
    <w:p w:rsidR="00DE6710" w:rsidRDefault="00CC4364">
      <w:pPr>
        <w:pStyle w:val="af7"/>
        <w:ind w:left="0" w:right="0" w:firstLine="709"/>
        <w:rPr>
          <w:sz w:val="28"/>
          <w:szCs w:val="28"/>
        </w:rPr>
      </w:pPr>
      <w:r>
        <w:rPr>
          <w:sz w:val="28"/>
          <w:szCs w:val="28"/>
        </w:rPr>
        <w:t xml:space="preserve">  </w:t>
      </w:r>
      <w:r w:rsidR="00FA2318">
        <w:rPr>
          <w:sz w:val="28"/>
          <w:szCs w:val="28"/>
        </w:rPr>
        <w:t>ненадлежащего оформления документов, поданных на списание, или установления умышленного искажения данных в представленных документах;</w:t>
      </w:r>
    </w:p>
    <w:p w:rsidR="00DE6710" w:rsidRDefault="00CC4364">
      <w:pPr>
        <w:pStyle w:val="af7"/>
        <w:ind w:left="0" w:right="0" w:firstLine="709"/>
        <w:rPr>
          <w:sz w:val="28"/>
          <w:szCs w:val="28"/>
        </w:rPr>
      </w:pPr>
      <w:r>
        <w:rPr>
          <w:sz w:val="28"/>
          <w:szCs w:val="28"/>
        </w:rPr>
        <w:t xml:space="preserve">  </w:t>
      </w:r>
      <w:r w:rsidR="00FA2318">
        <w:rPr>
          <w:sz w:val="28"/>
          <w:szCs w:val="28"/>
        </w:rPr>
        <w:t xml:space="preserve">ареста </w:t>
      </w:r>
      <w:r w:rsidR="007A5DDF">
        <w:rPr>
          <w:sz w:val="28"/>
          <w:szCs w:val="28"/>
        </w:rPr>
        <w:t>И</w:t>
      </w:r>
      <w:r w:rsidR="00FA2318">
        <w:rPr>
          <w:sz w:val="28"/>
          <w:szCs w:val="28"/>
        </w:rPr>
        <w:t xml:space="preserve">мущества </w:t>
      </w:r>
      <w:r w:rsidR="007A5DDF" w:rsidRPr="00420F73">
        <w:rPr>
          <w:sz w:val="28"/>
          <w:szCs w:val="28"/>
        </w:rPr>
        <w:t>предприяти</w:t>
      </w:r>
      <w:r w:rsidR="007A5DDF">
        <w:rPr>
          <w:sz w:val="28"/>
          <w:szCs w:val="28"/>
        </w:rPr>
        <w:t>я,</w:t>
      </w:r>
      <w:r w:rsidR="007A5DDF" w:rsidRPr="00420F73">
        <w:rPr>
          <w:sz w:val="28"/>
          <w:szCs w:val="28"/>
        </w:rPr>
        <w:t xml:space="preserve"> учреждени</w:t>
      </w:r>
      <w:r w:rsidR="007A5DDF">
        <w:rPr>
          <w:sz w:val="28"/>
          <w:szCs w:val="28"/>
        </w:rPr>
        <w:t>я</w:t>
      </w:r>
      <w:r w:rsidR="00FA2318">
        <w:rPr>
          <w:sz w:val="28"/>
          <w:szCs w:val="28"/>
        </w:rPr>
        <w:t xml:space="preserve"> судебными и другими органами или при аресте расчетных счетов;</w:t>
      </w:r>
    </w:p>
    <w:p w:rsidR="00DE6710" w:rsidRDefault="00FA2318" w:rsidP="00CC4364">
      <w:pPr>
        <w:pStyle w:val="af7"/>
        <w:ind w:left="0" w:right="0" w:firstLine="851"/>
        <w:rPr>
          <w:sz w:val="28"/>
          <w:szCs w:val="28"/>
        </w:rPr>
      </w:pPr>
      <w:r>
        <w:rPr>
          <w:sz w:val="28"/>
          <w:szCs w:val="28"/>
        </w:rPr>
        <w:lastRenderedPageBreak/>
        <w:t xml:space="preserve">принятия решения Арбитражным судом о признании </w:t>
      </w:r>
      <w:r w:rsidR="007A5DDF" w:rsidRPr="00420F73">
        <w:rPr>
          <w:sz w:val="28"/>
          <w:szCs w:val="28"/>
        </w:rPr>
        <w:t>предприяти</w:t>
      </w:r>
      <w:r w:rsidR="007A5DDF">
        <w:rPr>
          <w:sz w:val="28"/>
          <w:szCs w:val="28"/>
        </w:rPr>
        <w:t>я,</w:t>
      </w:r>
      <w:r w:rsidR="007A5DDF" w:rsidRPr="00420F73">
        <w:rPr>
          <w:sz w:val="28"/>
          <w:szCs w:val="28"/>
        </w:rPr>
        <w:t xml:space="preserve"> учреждени</w:t>
      </w:r>
      <w:r w:rsidR="007A5DDF">
        <w:rPr>
          <w:sz w:val="28"/>
          <w:szCs w:val="28"/>
        </w:rPr>
        <w:t xml:space="preserve">я </w:t>
      </w:r>
      <w:r>
        <w:rPr>
          <w:sz w:val="28"/>
          <w:szCs w:val="28"/>
        </w:rPr>
        <w:t xml:space="preserve"> несостоятельным (банкротом), а также о ликвидации юридического лица; </w:t>
      </w:r>
    </w:p>
    <w:p w:rsidR="00DE6710" w:rsidRDefault="00FA2318" w:rsidP="00CC4364">
      <w:pPr>
        <w:pStyle w:val="af7"/>
        <w:ind w:left="0" w:right="0" w:firstLine="851"/>
        <w:rPr>
          <w:sz w:val="28"/>
          <w:szCs w:val="28"/>
        </w:rPr>
      </w:pPr>
      <w:r>
        <w:rPr>
          <w:sz w:val="28"/>
          <w:szCs w:val="28"/>
        </w:rPr>
        <w:t xml:space="preserve">реорганизации, ликвидации, изменения правового положения </w:t>
      </w:r>
      <w:r w:rsidR="007A5DDF" w:rsidRPr="00420F73">
        <w:rPr>
          <w:sz w:val="28"/>
          <w:szCs w:val="28"/>
        </w:rPr>
        <w:t>предприяти</w:t>
      </w:r>
      <w:r w:rsidR="007A5DDF">
        <w:rPr>
          <w:sz w:val="28"/>
          <w:szCs w:val="28"/>
        </w:rPr>
        <w:t>я,</w:t>
      </w:r>
      <w:r w:rsidR="007A5DDF" w:rsidRPr="00420F73">
        <w:rPr>
          <w:sz w:val="28"/>
          <w:szCs w:val="28"/>
        </w:rPr>
        <w:t xml:space="preserve"> учреждени</w:t>
      </w:r>
      <w:r w:rsidR="007A5DDF">
        <w:rPr>
          <w:sz w:val="28"/>
          <w:szCs w:val="28"/>
        </w:rPr>
        <w:t>я</w:t>
      </w:r>
      <w:r>
        <w:rPr>
          <w:sz w:val="28"/>
          <w:szCs w:val="28"/>
        </w:rPr>
        <w:t xml:space="preserve"> вследствие перехода права собственности на его </w:t>
      </w:r>
      <w:r w:rsidR="007A5DDF">
        <w:rPr>
          <w:sz w:val="28"/>
          <w:szCs w:val="28"/>
        </w:rPr>
        <w:t>и</w:t>
      </w:r>
      <w:r>
        <w:rPr>
          <w:sz w:val="28"/>
          <w:szCs w:val="28"/>
        </w:rPr>
        <w:t xml:space="preserve">мущество к другому собственнику, изменения вида </w:t>
      </w:r>
      <w:r w:rsidR="007A5DDF">
        <w:rPr>
          <w:sz w:val="28"/>
          <w:szCs w:val="28"/>
        </w:rPr>
        <w:t>юридического лица</w:t>
      </w:r>
      <w:r>
        <w:rPr>
          <w:sz w:val="28"/>
          <w:szCs w:val="28"/>
        </w:rPr>
        <w:t>;</w:t>
      </w:r>
    </w:p>
    <w:p w:rsidR="00DE6710" w:rsidRDefault="00FA2318" w:rsidP="00CC4364">
      <w:pPr>
        <w:pStyle w:val="af7"/>
        <w:ind w:left="0" w:right="0" w:firstLine="851"/>
        <w:rPr>
          <w:sz w:val="28"/>
          <w:szCs w:val="28"/>
        </w:rPr>
      </w:pPr>
      <w:r>
        <w:rPr>
          <w:sz w:val="28"/>
          <w:szCs w:val="28"/>
        </w:rPr>
        <w:t xml:space="preserve">возможности дальнейшего использования </w:t>
      </w:r>
      <w:r w:rsidR="007A5DDF">
        <w:rPr>
          <w:sz w:val="28"/>
          <w:szCs w:val="28"/>
        </w:rPr>
        <w:t>И</w:t>
      </w:r>
      <w:r>
        <w:rPr>
          <w:sz w:val="28"/>
          <w:szCs w:val="28"/>
        </w:rPr>
        <w:t>мущества;</w:t>
      </w:r>
    </w:p>
    <w:p w:rsidR="00DE6710" w:rsidRDefault="00FA2318" w:rsidP="00CC4364">
      <w:pPr>
        <w:pStyle w:val="af7"/>
        <w:ind w:left="0" w:right="0" w:firstLine="851"/>
        <w:rPr>
          <w:sz w:val="28"/>
          <w:szCs w:val="28"/>
        </w:rPr>
      </w:pPr>
      <w:r>
        <w:rPr>
          <w:sz w:val="28"/>
          <w:szCs w:val="28"/>
        </w:rPr>
        <w:t xml:space="preserve">наличия обязательств (обременений) в отношении предложенного к списанию </w:t>
      </w:r>
      <w:r w:rsidR="007A5DDF">
        <w:rPr>
          <w:sz w:val="28"/>
          <w:szCs w:val="28"/>
        </w:rPr>
        <w:t>И</w:t>
      </w:r>
      <w:r>
        <w:rPr>
          <w:sz w:val="28"/>
          <w:szCs w:val="28"/>
        </w:rPr>
        <w:t>мущества (аренда, безвозмездное пользование, залог и т.д.).</w:t>
      </w:r>
    </w:p>
    <w:p w:rsidR="007A5DDF" w:rsidRDefault="007A5DDF">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 xml:space="preserve">6.3. </w:t>
      </w:r>
      <w:r w:rsidR="007A5DDF">
        <w:rPr>
          <w:sz w:val="28"/>
          <w:szCs w:val="28"/>
        </w:rPr>
        <w:t>П</w:t>
      </w:r>
      <w:r w:rsidR="007A5DDF" w:rsidRPr="00420F73">
        <w:rPr>
          <w:sz w:val="28"/>
          <w:szCs w:val="28"/>
        </w:rPr>
        <w:t>редприяти</w:t>
      </w:r>
      <w:r w:rsidR="007A5DDF">
        <w:rPr>
          <w:sz w:val="28"/>
          <w:szCs w:val="28"/>
        </w:rPr>
        <w:t>я,</w:t>
      </w:r>
      <w:r w:rsidR="007A5DDF" w:rsidRPr="00420F73">
        <w:rPr>
          <w:sz w:val="28"/>
          <w:szCs w:val="28"/>
        </w:rPr>
        <w:t xml:space="preserve"> учреждени</w:t>
      </w:r>
      <w:r w:rsidR="007A5DDF">
        <w:rPr>
          <w:sz w:val="28"/>
          <w:szCs w:val="28"/>
        </w:rPr>
        <w:t xml:space="preserve">я </w:t>
      </w:r>
      <w:r>
        <w:rPr>
          <w:sz w:val="28"/>
          <w:szCs w:val="28"/>
        </w:rPr>
        <w:t xml:space="preserve">на основании постановления Администрации и акта о списании </w:t>
      </w:r>
      <w:r w:rsidR="007A5DDF">
        <w:rPr>
          <w:sz w:val="28"/>
          <w:szCs w:val="28"/>
        </w:rPr>
        <w:t>И</w:t>
      </w:r>
      <w:r>
        <w:rPr>
          <w:sz w:val="28"/>
          <w:szCs w:val="28"/>
        </w:rPr>
        <w:t>мущества обязаны:</w:t>
      </w:r>
    </w:p>
    <w:p w:rsidR="00DE6710" w:rsidRDefault="00FA2318" w:rsidP="00CC4364">
      <w:pPr>
        <w:pStyle w:val="af7"/>
        <w:ind w:left="0" w:right="0" w:firstLine="851"/>
        <w:rPr>
          <w:sz w:val="28"/>
          <w:szCs w:val="28"/>
        </w:rPr>
      </w:pPr>
      <w:r>
        <w:rPr>
          <w:sz w:val="28"/>
          <w:szCs w:val="28"/>
        </w:rPr>
        <w:t>сделать соответствующие бухгалтерские записи, в том числе по исключению объекта, в инвентарной карточке учета муниципального имущества и в инвентарном списке муниципального имущества;</w:t>
      </w:r>
    </w:p>
    <w:p w:rsidR="00DE6710" w:rsidRDefault="00FA2318" w:rsidP="00CC4364">
      <w:pPr>
        <w:pStyle w:val="af7"/>
        <w:ind w:left="0" w:right="0" w:firstLine="851"/>
        <w:rPr>
          <w:sz w:val="28"/>
          <w:szCs w:val="28"/>
        </w:rPr>
      </w:pPr>
      <w:r>
        <w:rPr>
          <w:sz w:val="28"/>
          <w:szCs w:val="28"/>
        </w:rPr>
        <w:t xml:space="preserve">снять с учета в соответствующих </w:t>
      </w:r>
      <w:r w:rsidR="007A5DDF">
        <w:rPr>
          <w:sz w:val="28"/>
          <w:szCs w:val="28"/>
        </w:rPr>
        <w:t>реестрах</w:t>
      </w:r>
      <w:r>
        <w:rPr>
          <w:sz w:val="28"/>
          <w:szCs w:val="28"/>
        </w:rPr>
        <w:t xml:space="preserve"> списанное </w:t>
      </w:r>
      <w:r w:rsidR="007A5DDF">
        <w:rPr>
          <w:sz w:val="28"/>
          <w:szCs w:val="28"/>
        </w:rPr>
        <w:t>И</w:t>
      </w:r>
      <w:r>
        <w:rPr>
          <w:sz w:val="28"/>
          <w:szCs w:val="28"/>
        </w:rPr>
        <w:t>мущество, подлежащее учету и регистрации;</w:t>
      </w:r>
    </w:p>
    <w:p w:rsidR="00DE6710" w:rsidRDefault="00FA2318" w:rsidP="00CC4364">
      <w:pPr>
        <w:pStyle w:val="af7"/>
        <w:ind w:left="0" w:right="0" w:firstLine="851"/>
        <w:rPr>
          <w:sz w:val="28"/>
          <w:szCs w:val="28"/>
        </w:rPr>
      </w:pPr>
      <w:r>
        <w:rPr>
          <w:sz w:val="28"/>
          <w:szCs w:val="28"/>
        </w:rPr>
        <w:t xml:space="preserve">произвести демонтаж, ликвидацию </w:t>
      </w:r>
      <w:r w:rsidR="007A5DDF">
        <w:rPr>
          <w:sz w:val="28"/>
          <w:szCs w:val="28"/>
        </w:rPr>
        <w:t>И</w:t>
      </w:r>
      <w:r>
        <w:rPr>
          <w:sz w:val="28"/>
          <w:szCs w:val="28"/>
        </w:rPr>
        <w:t>мущества.</w:t>
      </w:r>
    </w:p>
    <w:p w:rsidR="00DE6710" w:rsidRDefault="00FA2318" w:rsidP="00CC4364">
      <w:pPr>
        <w:pStyle w:val="af7"/>
        <w:ind w:left="0" w:right="0" w:firstLine="851"/>
        <w:rPr>
          <w:sz w:val="28"/>
          <w:szCs w:val="28"/>
        </w:rPr>
      </w:pPr>
      <w:r>
        <w:rPr>
          <w:sz w:val="28"/>
          <w:szCs w:val="28"/>
        </w:rPr>
        <w:t xml:space="preserve">Разборка и демонтаж </w:t>
      </w:r>
      <w:r w:rsidR="007A5DDF">
        <w:rPr>
          <w:sz w:val="28"/>
          <w:szCs w:val="28"/>
        </w:rPr>
        <w:t>И</w:t>
      </w:r>
      <w:r>
        <w:rPr>
          <w:sz w:val="28"/>
          <w:szCs w:val="28"/>
        </w:rPr>
        <w:t xml:space="preserve">мущества до получения постановления </w:t>
      </w:r>
      <w:r w:rsidR="00D00780">
        <w:rPr>
          <w:sz w:val="28"/>
          <w:szCs w:val="28"/>
        </w:rPr>
        <w:t>А</w:t>
      </w:r>
      <w:r>
        <w:rPr>
          <w:sz w:val="28"/>
          <w:szCs w:val="28"/>
        </w:rPr>
        <w:t>дминистрации не допускается.</w:t>
      </w:r>
    </w:p>
    <w:p w:rsidR="00DE6710" w:rsidRDefault="00FA2318" w:rsidP="00CC4364">
      <w:pPr>
        <w:pStyle w:val="af7"/>
        <w:ind w:left="0" w:right="0" w:firstLine="851"/>
        <w:rPr>
          <w:sz w:val="28"/>
          <w:szCs w:val="28"/>
        </w:rPr>
      </w:pPr>
      <w:r>
        <w:rPr>
          <w:sz w:val="28"/>
          <w:szCs w:val="28"/>
        </w:rPr>
        <w:t>П</w:t>
      </w:r>
      <w:r w:rsidRPr="00420F73">
        <w:rPr>
          <w:sz w:val="28"/>
          <w:szCs w:val="28"/>
        </w:rPr>
        <w:t>редприяти</w:t>
      </w:r>
      <w:r>
        <w:rPr>
          <w:sz w:val="28"/>
          <w:szCs w:val="28"/>
        </w:rPr>
        <w:t>я,</w:t>
      </w:r>
      <w:r w:rsidRPr="00420F73">
        <w:rPr>
          <w:sz w:val="28"/>
          <w:szCs w:val="28"/>
        </w:rPr>
        <w:t xml:space="preserve"> учреждени</w:t>
      </w:r>
      <w:r>
        <w:rPr>
          <w:sz w:val="28"/>
          <w:szCs w:val="28"/>
        </w:rPr>
        <w:t xml:space="preserve">я </w:t>
      </w:r>
      <w:r w:rsidR="00A323B7">
        <w:rPr>
          <w:sz w:val="28"/>
          <w:szCs w:val="28"/>
        </w:rPr>
        <w:t xml:space="preserve">обязаны утилизировать списанное </w:t>
      </w:r>
      <w:r w:rsidR="00BB6C9F">
        <w:rPr>
          <w:sz w:val="28"/>
          <w:szCs w:val="28"/>
        </w:rPr>
        <w:t>И</w:t>
      </w:r>
      <w:r w:rsidR="00A323B7">
        <w:rPr>
          <w:sz w:val="28"/>
          <w:szCs w:val="28"/>
        </w:rPr>
        <w:t>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соответствующего акта.</w:t>
      </w:r>
    </w:p>
    <w:p w:rsidR="00DE6710" w:rsidRDefault="00FA2318" w:rsidP="00CC4364">
      <w:pPr>
        <w:pStyle w:val="af7"/>
        <w:ind w:left="0" w:right="0" w:firstLine="851"/>
        <w:rPr>
          <w:sz w:val="28"/>
          <w:szCs w:val="28"/>
        </w:rPr>
      </w:pPr>
      <w:r>
        <w:rPr>
          <w:sz w:val="28"/>
          <w:szCs w:val="28"/>
        </w:rPr>
        <w:t xml:space="preserve">По результатам утилизации (ликвидации) в </w:t>
      </w:r>
      <w:r w:rsidR="00BB6C9F">
        <w:rPr>
          <w:sz w:val="28"/>
          <w:szCs w:val="28"/>
        </w:rPr>
        <w:t>А</w:t>
      </w:r>
      <w:r>
        <w:rPr>
          <w:sz w:val="28"/>
          <w:szCs w:val="28"/>
        </w:rPr>
        <w:t>дминистрацию предоставляются следующие документы:</w:t>
      </w:r>
    </w:p>
    <w:p w:rsidR="00DE6710" w:rsidRDefault="00FA2318" w:rsidP="00CC4364">
      <w:pPr>
        <w:pStyle w:val="af7"/>
        <w:ind w:left="0" w:right="0" w:firstLine="851"/>
        <w:rPr>
          <w:sz w:val="28"/>
          <w:szCs w:val="28"/>
        </w:rPr>
      </w:pPr>
      <w:r>
        <w:rPr>
          <w:sz w:val="28"/>
          <w:szCs w:val="28"/>
        </w:rPr>
        <w:t xml:space="preserve">акт об утилизации (ликвидации) списанного </w:t>
      </w:r>
      <w:r w:rsidR="00BB6C9F">
        <w:rPr>
          <w:sz w:val="28"/>
          <w:szCs w:val="28"/>
        </w:rPr>
        <w:t>И</w:t>
      </w:r>
      <w:r>
        <w:rPr>
          <w:sz w:val="28"/>
          <w:szCs w:val="28"/>
        </w:rPr>
        <w:t>мущества;</w:t>
      </w:r>
    </w:p>
    <w:p w:rsidR="00DE6710" w:rsidRDefault="00FA2318" w:rsidP="00CC4364">
      <w:pPr>
        <w:pStyle w:val="af7"/>
        <w:ind w:left="0" w:right="0" w:firstLine="851"/>
        <w:rPr>
          <w:sz w:val="28"/>
          <w:szCs w:val="28"/>
        </w:rPr>
      </w:pPr>
      <w:r>
        <w:rPr>
          <w:sz w:val="28"/>
          <w:szCs w:val="28"/>
        </w:rPr>
        <w:t xml:space="preserve">документ, подтверждающий оприходование материальных ценностей при их наличии (драгоценные и цветные металлы и материалы, узлы и агрегаты, пригодные для ремонта других объектов, а также иные материалы, остающиеся после списания непригодного к восстановлению и дальнейшему использованию </w:t>
      </w:r>
      <w:r w:rsidR="00BB6C9F">
        <w:rPr>
          <w:sz w:val="28"/>
          <w:szCs w:val="28"/>
        </w:rPr>
        <w:t>И</w:t>
      </w:r>
      <w:r>
        <w:rPr>
          <w:sz w:val="28"/>
          <w:szCs w:val="28"/>
        </w:rPr>
        <w:t xml:space="preserve">мущества); </w:t>
      </w:r>
    </w:p>
    <w:p w:rsidR="00DE6710" w:rsidRDefault="00FA2318" w:rsidP="00CC4364">
      <w:pPr>
        <w:pStyle w:val="af7"/>
        <w:ind w:left="0" w:right="0" w:firstLine="851"/>
        <w:rPr>
          <w:sz w:val="28"/>
          <w:szCs w:val="28"/>
        </w:rPr>
      </w:pPr>
      <w:r>
        <w:rPr>
          <w:sz w:val="28"/>
          <w:szCs w:val="28"/>
        </w:rPr>
        <w:t xml:space="preserve">документ, подтверждающий поступление денежных средств от реализации </w:t>
      </w:r>
      <w:r w:rsidR="00BB6C9F">
        <w:rPr>
          <w:sz w:val="28"/>
          <w:szCs w:val="28"/>
        </w:rPr>
        <w:t>И</w:t>
      </w:r>
      <w:r>
        <w:rPr>
          <w:sz w:val="28"/>
          <w:szCs w:val="28"/>
        </w:rPr>
        <w:t>мущества, подлежавшего</w:t>
      </w:r>
      <w:r w:rsidR="00736F16">
        <w:rPr>
          <w:sz w:val="28"/>
          <w:szCs w:val="28"/>
        </w:rPr>
        <w:t xml:space="preserve"> списанию.</w:t>
      </w:r>
    </w:p>
    <w:p w:rsidR="00736F16" w:rsidRDefault="00736F16">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 xml:space="preserve">6.4. Детали, узлы и агрегаты списываемого </w:t>
      </w:r>
      <w:r w:rsidR="00736F16">
        <w:rPr>
          <w:sz w:val="28"/>
          <w:szCs w:val="28"/>
        </w:rPr>
        <w:t>И</w:t>
      </w:r>
      <w:r>
        <w:rPr>
          <w:sz w:val="28"/>
          <w:szCs w:val="28"/>
        </w:rPr>
        <w:t xml:space="preserve">мущества, пригодные для ремонта другого </w:t>
      </w:r>
      <w:r w:rsidR="00736F16">
        <w:rPr>
          <w:sz w:val="28"/>
          <w:szCs w:val="28"/>
        </w:rPr>
        <w:t>И</w:t>
      </w:r>
      <w:r>
        <w:rPr>
          <w:sz w:val="28"/>
          <w:szCs w:val="28"/>
        </w:rPr>
        <w:t>мущества, а также материалы, полученные при демонтаже, разборке и ликвидации, приходуются на соответствующие с</w:t>
      </w:r>
      <w:r w:rsidR="008A4AEB">
        <w:rPr>
          <w:sz w:val="28"/>
          <w:szCs w:val="28"/>
        </w:rPr>
        <w:t xml:space="preserve">чета в соответствии с нормативными </w:t>
      </w:r>
      <w:r>
        <w:rPr>
          <w:sz w:val="28"/>
          <w:szCs w:val="28"/>
        </w:rPr>
        <w:t>правовыми актами по ведению бухгалтерского учета. Оставшиеся после списания материалы, непригодные к дальнейшей эксплуатации, подлежат уничтожению.</w:t>
      </w:r>
    </w:p>
    <w:p w:rsidR="00736F16" w:rsidRDefault="00736F16">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6.5.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w:t>
      </w:r>
      <w:r w:rsidR="00736F16">
        <w:rPr>
          <w:sz w:val="28"/>
          <w:szCs w:val="28"/>
        </w:rPr>
        <w:t xml:space="preserve"> п</w:t>
      </w:r>
      <w:r w:rsidR="00736F16" w:rsidRPr="00420F73">
        <w:rPr>
          <w:sz w:val="28"/>
          <w:szCs w:val="28"/>
        </w:rPr>
        <w:t>редприяти</w:t>
      </w:r>
      <w:r w:rsidR="00736F16">
        <w:rPr>
          <w:sz w:val="28"/>
          <w:szCs w:val="28"/>
        </w:rPr>
        <w:t>й,</w:t>
      </w:r>
      <w:r w:rsidR="00736F16" w:rsidRPr="00420F73">
        <w:rPr>
          <w:sz w:val="28"/>
          <w:szCs w:val="28"/>
        </w:rPr>
        <w:t xml:space="preserve"> учреждени</w:t>
      </w:r>
      <w:r w:rsidR="00736F16">
        <w:rPr>
          <w:sz w:val="28"/>
          <w:szCs w:val="28"/>
        </w:rPr>
        <w:t>й</w:t>
      </w:r>
      <w:r w:rsidRPr="00736F16">
        <w:rPr>
          <w:sz w:val="28"/>
          <w:szCs w:val="28"/>
        </w:rPr>
        <w:t>, подлежат</w:t>
      </w:r>
      <w:r>
        <w:rPr>
          <w:sz w:val="28"/>
          <w:szCs w:val="28"/>
        </w:rPr>
        <w:t xml:space="preserve"> реализации </w:t>
      </w:r>
      <w:r>
        <w:rPr>
          <w:sz w:val="28"/>
          <w:szCs w:val="28"/>
        </w:rPr>
        <w:lastRenderedPageBreak/>
        <w:t>соответствующим организациям, имеющим лицензии на данный вид деятельности.</w:t>
      </w:r>
    </w:p>
    <w:p w:rsidR="00736F16" w:rsidRDefault="00736F16">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 xml:space="preserve">6.6. </w:t>
      </w:r>
      <w:r w:rsidR="00C306EE">
        <w:rPr>
          <w:sz w:val="28"/>
          <w:szCs w:val="28"/>
        </w:rPr>
        <w:t>Денежные с</w:t>
      </w:r>
      <w:r>
        <w:rPr>
          <w:sz w:val="28"/>
          <w:szCs w:val="28"/>
        </w:rPr>
        <w:t xml:space="preserve">редства, полученные </w:t>
      </w:r>
      <w:r w:rsidR="00736F16">
        <w:rPr>
          <w:sz w:val="28"/>
          <w:szCs w:val="28"/>
        </w:rPr>
        <w:t>п</w:t>
      </w:r>
      <w:r w:rsidR="00736F16" w:rsidRPr="00420F73">
        <w:rPr>
          <w:sz w:val="28"/>
          <w:szCs w:val="28"/>
        </w:rPr>
        <w:t>редприяти</w:t>
      </w:r>
      <w:r w:rsidR="00736F16">
        <w:rPr>
          <w:sz w:val="28"/>
          <w:szCs w:val="28"/>
        </w:rPr>
        <w:t>ями,</w:t>
      </w:r>
      <w:r w:rsidR="00736F16" w:rsidRPr="00420F73">
        <w:rPr>
          <w:sz w:val="28"/>
          <w:szCs w:val="28"/>
        </w:rPr>
        <w:t xml:space="preserve"> учреждени</w:t>
      </w:r>
      <w:r w:rsidR="00736F16">
        <w:rPr>
          <w:sz w:val="28"/>
          <w:szCs w:val="28"/>
        </w:rPr>
        <w:t xml:space="preserve">ями </w:t>
      </w:r>
      <w:r>
        <w:rPr>
          <w:sz w:val="28"/>
          <w:szCs w:val="28"/>
        </w:rPr>
        <w:t xml:space="preserve">от списания </w:t>
      </w:r>
      <w:r w:rsidR="00736F16">
        <w:rPr>
          <w:sz w:val="28"/>
          <w:szCs w:val="28"/>
        </w:rPr>
        <w:t>И</w:t>
      </w:r>
      <w:r>
        <w:rPr>
          <w:sz w:val="28"/>
          <w:szCs w:val="28"/>
        </w:rPr>
        <w:t>мущества,</w:t>
      </w:r>
      <w:r w:rsidR="00C306EE" w:rsidRPr="00C306EE">
        <w:rPr>
          <w:sz w:val="28"/>
          <w:szCs w:val="28"/>
        </w:rPr>
        <w:t xml:space="preserve"> </w:t>
      </w:r>
      <w:r w:rsidR="00C306EE">
        <w:rPr>
          <w:sz w:val="28"/>
          <w:szCs w:val="28"/>
        </w:rPr>
        <w:t>а также материалов и комплектующих, полученных от его разборки, зачисляются в полном объеме в доход бюджета  муниципального образования городской округ Торез Донецкой Народной Республики.</w:t>
      </w:r>
    </w:p>
    <w:p w:rsidR="00736F16" w:rsidRDefault="00736F16">
      <w:pPr>
        <w:pStyle w:val="af7"/>
        <w:ind w:left="0" w:right="0" w:firstLine="709"/>
        <w:rPr>
          <w:sz w:val="28"/>
          <w:szCs w:val="28"/>
        </w:rPr>
      </w:pPr>
    </w:p>
    <w:p w:rsidR="00DE6710" w:rsidRDefault="00FA2318" w:rsidP="00CC4364">
      <w:pPr>
        <w:pStyle w:val="af7"/>
        <w:ind w:left="0" w:right="0" w:firstLine="851"/>
      </w:pPr>
      <w:r>
        <w:rPr>
          <w:sz w:val="28"/>
          <w:szCs w:val="28"/>
        </w:rPr>
        <w:t>6.7</w:t>
      </w:r>
      <w:r w:rsidR="00A323B7">
        <w:rPr>
          <w:sz w:val="28"/>
          <w:szCs w:val="28"/>
        </w:rPr>
        <w:t>.</w:t>
      </w:r>
      <w:r>
        <w:rPr>
          <w:sz w:val="28"/>
          <w:szCs w:val="28"/>
        </w:rPr>
        <w:t xml:space="preserve"> </w:t>
      </w:r>
      <w:r w:rsidR="00A323B7">
        <w:rPr>
          <w:sz w:val="28"/>
          <w:szCs w:val="28"/>
        </w:rPr>
        <w:t xml:space="preserve"> </w:t>
      </w:r>
      <w:r>
        <w:rPr>
          <w:sz w:val="28"/>
          <w:szCs w:val="28"/>
        </w:rPr>
        <w:t>Н</w:t>
      </w:r>
      <w:r w:rsidR="00821853">
        <w:rPr>
          <w:sz w:val="28"/>
          <w:szCs w:val="28"/>
        </w:rPr>
        <w:t>а основании постановления А</w:t>
      </w:r>
      <w:r w:rsidR="00A323B7">
        <w:rPr>
          <w:sz w:val="28"/>
          <w:szCs w:val="28"/>
        </w:rPr>
        <w:t xml:space="preserve">дминистрации о списании </w:t>
      </w:r>
      <w:r w:rsidR="0012269D">
        <w:rPr>
          <w:sz w:val="28"/>
          <w:szCs w:val="28"/>
        </w:rPr>
        <w:t>И</w:t>
      </w:r>
      <w:r w:rsidR="00D92A9B">
        <w:rPr>
          <w:sz w:val="28"/>
          <w:szCs w:val="28"/>
        </w:rPr>
        <w:t>мущества внося</w:t>
      </w:r>
      <w:r w:rsidR="00A323B7">
        <w:rPr>
          <w:sz w:val="28"/>
          <w:szCs w:val="28"/>
        </w:rPr>
        <w:t>т</w:t>
      </w:r>
      <w:r w:rsidR="002A1C37">
        <w:rPr>
          <w:sz w:val="28"/>
          <w:szCs w:val="28"/>
        </w:rPr>
        <w:t>ся</w:t>
      </w:r>
      <w:r w:rsidR="00A323B7">
        <w:rPr>
          <w:sz w:val="28"/>
          <w:szCs w:val="28"/>
        </w:rPr>
        <w:t xml:space="preserve"> соответствующие изменения:</w:t>
      </w:r>
    </w:p>
    <w:p w:rsidR="00DE6710" w:rsidRDefault="00FA2318" w:rsidP="00CC4364">
      <w:pPr>
        <w:pStyle w:val="af7"/>
        <w:ind w:left="0" w:right="0" w:firstLine="851"/>
        <w:rPr>
          <w:sz w:val="28"/>
          <w:szCs w:val="28"/>
        </w:rPr>
      </w:pPr>
      <w:r>
        <w:rPr>
          <w:sz w:val="28"/>
          <w:szCs w:val="28"/>
        </w:rPr>
        <w:t xml:space="preserve"> в договоры о закреплении муниципального имущества на праве хозяйственного ведения (на праве оперативного управления);</w:t>
      </w:r>
    </w:p>
    <w:p w:rsidR="00DE6710" w:rsidRDefault="00FA2318" w:rsidP="00CC4364">
      <w:pPr>
        <w:pStyle w:val="af7"/>
        <w:ind w:left="0" w:right="0" w:firstLine="851"/>
        <w:rPr>
          <w:sz w:val="28"/>
          <w:szCs w:val="28"/>
        </w:rPr>
      </w:pPr>
      <w:r>
        <w:rPr>
          <w:sz w:val="28"/>
          <w:szCs w:val="28"/>
        </w:rPr>
        <w:t xml:space="preserve"> в реестр муниципального имущества  муниципального образования городско</w:t>
      </w:r>
      <w:r w:rsidR="00E42A47">
        <w:rPr>
          <w:sz w:val="28"/>
          <w:szCs w:val="28"/>
        </w:rPr>
        <w:t>й</w:t>
      </w:r>
      <w:r>
        <w:rPr>
          <w:sz w:val="28"/>
          <w:szCs w:val="28"/>
        </w:rPr>
        <w:t xml:space="preserve"> округ Торез Донецкой Народной Республики.</w:t>
      </w:r>
    </w:p>
    <w:p w:rsidR="00821853" w:rsidRDefault="00821853">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6.8</w:t>
      </w:r>
      <w:r w:rsidR="00A323B7">
        <w:rPr>
          <w:sz w:val="28"/>
          <w:szCs w:val="28"/>
        </w:rPr>
        <w:t xml:space="preserve">. При списании </w:t>
      </w:r>
      <w:r w:rsidR="00821853">
        <w:rPr>
          <w:sz w:val="28"/>
          <w:szCs w:val="28"/>
        </w:rPr>
        <w:t>И</w:t>
      </w:r>
      <w:r w:rsidR="00A323B7">
        <w:rPr>
          <w:sz w:val="28"/>
          <w:szCs w:val="28"/>
        </w:rPr>
        <w:t xml:space="preserve">мущества руководители </w:t>
      </w:r>
      <w:r w:rsidR="00821853">
        <w:rPr>
          <w:sz w:val="28"/>
          <w:szCs w:val="28"/>
        </w:rPr>
        <w:t>п</w:t>
      </w:r>
      <w:r w:rsidR="00821853" w:rsidRPr="00420F73">
        <w:rPr>
          <w:sz w:val="28"/>
          <w:szCs w:val="28"/>
        </w:rPr>
        <w:t>редприяти</w:t>
      </w:r>
      <w:r w:rsidR="00821853">
        <w:rPr>
          <w:sz w:val="28"/>
          <w:szCs w:val="28"/>
        </w:rPr>
        <w:t>й,</w:t>
      </w:r>
      <w:r w:rsidR="00821853" w:rsidRPr="00420F73">
        <w:rPr>
          <w:sz w:val="28"/>
          <w:szCs w:val="28"/>
        </w:rPr>
        <w:t xml:space="preserve"> учреждени</w:t>
      </w:r>
      <w:r w:rsidR="00821853">
        <w:rPr>
          <w:sz w:val="28"/>
          <w:szCs w:val="28"/>
        </w:rPr>
        <w:t xml:space="preserve">й </w:t>
      </w:r>
      <w:r w:rsidR="00A323B7">
        <w:rPr>
          <w:sz w:val="28"/>
          <w:szCs w:val="28"/>
        </w:rPr>
        <w:t>несут персональную ответственность за нарушение настоящего П</w:t>
      </w:r>
      <w:r w:rsidR="00821853">
        <w:rPr>
          <w:sz w:val="28"/>
          <w:szCs w:val="28"/>
        </w:rPr>
        <w:t>орядка</w:t>
      </w:r>
      <w:r w:rsidR="00A323B7">
        <w:rPr>
          <w:sz w:val="28"/>
          <w:szCs w:val="28"/>
        </w:rPr>
        <w:t xml:space="preserve"> в соответствии с законодательством Российской Федерации.</w:t>
      </w:r>
    </w:p>
    <w:p w:rsidR="00DE6710" w:rsidRDefault="00DE6710">
      <w:pPr>
        <w:pStyle w:val="af7"/>
        <w:ind w:left="0" w:right="0" w:firstLine="709"/>
        <w:rPr>
          <w:b/>
          <w:bCs/>
          <w:sz w:val="28"/>
          <w:szCs w:val="28"/>
        </w:rPr>
      </w:pPr>
    </w:p>
    <w:p w:rsidR="00DE6710" w:rsidRDefault="00FA2318" w:rsidP="008956A6">
      <w:pPr>
        <w:pStyle w:val="af7"/>
        <w:ind w:left="0" w:right="0" w:firstLine="709"/>
        <w:jc w:val="center"/>
        <w:rPr>
          <w:b/>
          <w:bCs/>
          <w:sz w:val="28"/>
          <w:szCs w:val="28"/>
        </w:rPr>
      </w:pPr>
      <w:r>
        <w:rPr>
          <w:b/>
          <w:bCs/>
          <w:sz w:val="28"/>
          <w:szCs w:val="28"/>
        </w:rPr>
        <w:t xml:space="preserve">7. Порядок списания </w:t>
      </w:r>
      <w:r w:rsidR="00821853">
        <w:rPr>
          <w:b/>
          <w:bCs/>
          <w:sz w:val="28"/>
          <w:szCs w:val="28"/>
        </w:rPr>
        <w:t>И</w:t>
      </w:r>
      <w:r>
        <w:rPr>
          <w:b/>
          <w:bCs/>
          <w:sz w:val="28"/>
          <w:szCs w:val="28"/>
        </w:rPr>
        <w:t xml:space="preserve">мущества казны </w:t>
      </w:r>
    </w:p>
    <w:p w:rsidR="00DE6710" w:rsidRDefault="00DE6710">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 xml:space="preserve">7.1. </w:t>
      </w:r>
      <w:r w:rsidRPr="00E41F4E">
        <w:rPr>
          <w:sz w:val="28"/>
          <w:szCs w:val="28"/>
        </w:rPr>
        <w:t xml:space="preserve">В целях подготовки и принятия решения о списании </w:t>
      </w:r>
      <w:r w:rsidR="00E41F4E" w:rsidRPr="00E41F4E">
        <w:rPr>
          <w:sz w:val="28"/>
          <w:szCs w:val="28"/>
        </w:rPr>
        <w:t xml:space="preserve">Имущества </w:t>
      </w:r>
      <w:r w:rsidRPr="00E41F4E">
        <w:rPr>
          <w:sz w:val="28"/>
          <w:szCs w:val="28"/>
        </w:rPr>
        <w:t xml:space="preserve">казны </w:t>
      </w:r>
      <w:r w:rsidR="00E41F4E" w:rsidRPr="00E41F4E">
        <w:rPr>
          <w:bCs/>
          <w:sz w:val="28"/>
          <w:szCs w:val="28"/>
        </w:rPr>
        <w:t xml:space="preserve"> </w:t>
      </w:r>
      <w:r>
        <w:rPr>
          <w:sz w:val="28"/>
          <w:szCs w:val="28"/>
        </w:rPr>
        <w:t>Администрацией создается</w:t>
      </w:r>
      <w:r w:rsidR="00FD6CC8">
        <w:rPr>
          <w:sz w:val="28"/>
          <w:szCs w:val="28"/>
        </w:rPr>
        <w:t xml:space="preserve"> </w:t>
      </w:r>
      <w:r w:rsidR="00E41F4E">
        <w:rPr>
          <w:sz w:val="28"/>
          <w:szCs w:val="28"/>
        </w:rPr>
        <w:t xml:space="preserve"> Комиссия Администрации</w:t>
      </w:r>
      <w:r w:rsidR="0057019D">
        <w:rPr>
          <w:sz w:val="28"/>
          <w:szCs w:val="28"/>
        </w:rPr>
        <w:t>.</w:t>
      </w:r>
    </w:p>
    <w:p w:rsidR="0057019D" w:rsidRDefault="0057019D">
      <w:pPr>
        <w:pStyle w:val="af7"/>
        <w:ind w:left="0" w:right="0" w:firstLine="709"/>
      </w:pPr>
    </w:p>
    <w:p w:rsidR="00DE6710" w:rsidRDefault="00FA2318" w:rsidP="00CC4364">
      <w:pPr>
        <w:pStyle w:val="af7"/>
        <w:ind w:left="0" w:right="0" w:firstLine="851"/>
        <w:rPr>
          <w:sz w:val="28"/>
          <w:szCs w:val="28"/>
        </w:rPr>
      </w:pPr>
      <w:r>
        <w:rPr>
          <w:sz w:val="28"/>
          <w:szCs w:val="28"/>
        </w:rPr>
        <w:t xml:space="preserve">7.2. Исключение объектов </w:t>
      </w:r>
      <w:r w:rsidR="00E41F4E">
        <w:rPr>
          <w:sz w:val="28"/>
          <w:szCs w:val="28"/>
        </w:rPr>
        <w:t>И</w:t>
      </w:r>
      <w:r>
        <w:rPr>
          <w:sz w:val="28"/>
          <w:szCs w:val="28"/>
        </w:rPr>
        <w:t xml:space="preserve">мущества казны в результате его списания осуществляется на основании постановления Администрации, с указанием наименования объекта </w:t>
      </w:r>
      <w:r w:rsidR="0057019D">
        <w:rPr>
          <w:sz w:val="28"/>
          <w:szCs w:val="28"/>
        </w:rPr>
        <w:t xml:space="preserve">Имущества </w:t>
      </w:r>
      <w:r>
        <w:rPr>
          <w:sz w:val="28"/>
          <w:szCs w:val="28"/>
        </w:rPr>
        <w:t>казны, его индивидуализирующих характеристик, причины его выбытия.</w:t>
      </w:r>
    </w:p>
    <w:p w:rsidR="0057019D" w:rsidRDefault="0057019D">
      <w:pPr>
        <w:pStyle w:val="af7"/>
        <w:ind w:left="0" w:right="0" w:firstLine="709"/>
      </w:pPr>
    </w:p>
    <w:p w:rsidR="00DE6710" w:rsidRDefault="00FA2318" w:rsidP="00CC4364">
      <w:pPr>
        <w:pStyle w:val="af7"/>
        <w:ind w:left="0" w:right="0" w:firstLine="851"/>
        <w:rPr>
          <w:sz w:val="28"/>
          <w:szCs w:val="28"/>
        </w:rPr>
      </w:pPr>
      <w:r>
        <w:rPr>
          <w:sz w:val="28"/>
          <w:szCs w:val="28"/>
        </w:rPr>
        <w:t>7.3. Документы по списанию И</w:t>
      </w:r>
      <w:r w:rsidR="00A323B7">
        <w:rPr>
          <w:sz w:val="28"/>
          <w:szCs w:val="28"/>
        </w:rPr>
        <w:t xml:space="preserve">мущества казны </w:t>
      </w:r>
      <w:r w:rsidR="00B824AE">
        <w:rPr>
          <w:sz w:val="28"/>
          <w:szCs w:val="28"/>
        </w:rPr>
        <w:t>подготавливаются</w:t>
      </w:r>
      <w:r w:rsidR="00A323B7">
        <w:rPr>
          <w:sz w:val="28"/>
          <w:szCs w:val="28"/>
        </w:rPr>
        <w:t xml:space="preserve">  </w:t>
      </w:r>
      <w:r w:rsidR="00975971">
        <w:rPr>
          <w:sz w:val="28"/>
          <w:szCs w:val="28"/>
        </w:rPr>
        <w:t>Коми</w:t>
      </w:r>
      <w:r w:rsidR="006C2C3E">
        <w:rPr>
          <w:sz w:val="28"/>
          <w:szCs w:val="28"/>
        </w:rPr>
        <w:t>сс</w:t>
      </w:r>
      <w:r w:rsidR="00975971">
        <w:rPr>
          <w:sz w:val="28"/>
          <w:szCs w:val="28"/>
        </w:rPr>
        <w:t>и</w:t>
      </w:r>
      <w:r w:rsidR="0012269D">
        <w:rPr>
          <w:sz w:val="28"/>
          <w:szCs w:val="28"/>
        </w:rPr>
        <w:t>ей Администрации</w:t>
      </w:r>
      <w:r w:rsidR="00975971">
        <w:rPr>
          <w:sz w:val="28"/>
          <w:szCs w:val="28"/>
        </w:rPr>
        <w:t xml:space="preserve"> </w:t>
      </w:r>
      <w:r w:rsidR="00A323B7">
        <w:rPr>
          <w:sz w:val="28"/>
          <w:szCs w:val="28"/>
        </w:rPr>
        <w:t xml:space="preserve">согласно </w:t>
      </w:r>
      <w:r w:rsidRPr="00A67A89">
        <w:rPr>
          <w:sz w:val="28"/>
          <w:szCs w:val="28"/>
        </w:rPr>
        <w:t>разделу</w:t>
      </w:r>
      <w:r w:rsidR="00A323B7" w:rsidRPr="00A67A89">
        <w:rPr>
          <w:sz w:val="28"/>
          <w:szCs w:val="28"/>
        </w:rPr>
        <w:t xml:space="preserve"> 5 настоящего По</w:t>
      </w:r>
      <w:r w:rsidRPr="00A67A89">
        <w:rPr>
          <w:sz w:val="28"/>
          <w:szCs w:val="28"/>
        </w:rPr>
        <w:t>рядка</w:t>
      </w:r>
      <w:r w:rsidR="00A323B7" w:rsidRPr="00BB6C81">
        <w:rPr>
          <w:sz w:val="28"/>
          <w:szCs w:val="28"/>
        </w:rPr>
        <w:t>.</w:t>
      </w:r>
    </w:p>
    <w:p w:rsidR="00975971" w:rsidRDefault="00975971">
      <w:pPr>
        <w:pStyle w:val="af7"/>
        <w:ind w:left="0" w:right="0" w:firstLine="709"/>
      </w:pPr>
    </w:p>
    <w:p w:rsidR="001A5C55" w:rsidRDefault="00FA2318" w:rsidP="00CC4364">
      <w:pPr>
        <w:pStyle w:val="af7"/>
        <w:ind w:left="0" w:right="0" w:firstLine="851"/>
        <w:rPr>
          <w:sz w:val="28"/>
          <w:szCs w:val="28"/>
        </w:rPr>
      </w:pPr>
      <w:r>
        <w:rPr>
          <w:sz w:val="28"/>
          <w:szCs w:val="28"/>
        </w:rPr>
        <w:t>7.4.</w:t>
      </w:r>
      <w:r w:rsidR="006C2C3E">
        <w:rPr>
          <w:sz w:val="28"/>
          <w:szCs w:val="28"/>
        </w:rPr>
        <w:t xml:space="preserve"> При списании И</w:t>
      </w:r>
      <w:r>
        <w:rPr>
          <w:sz w:val="28"/>
          <w:szCs w:val="28"/>
        </w:rPr>
        <w:t>мущества казны, независимо от его стоимости и срока использования,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w:t>
      </w:r>
    </w:p>
    <w:p w:rsidR="001A5C55" w:rsidRDefault="001A5C55" w:rsidP="001A5C55">
      <w:pPr>
        <w:pStyle w:val="af7"/>
        <w:ind w:left="0" w:right="0" w:firstLine="709"/>
        <w:rPr>
          <w:sz w:val="28"/>
          <w:szCs w:val="28"/>
        </w:rPr>
      </w:pPr>
    </w:p>
    <w:p w:rsidR="00B824AE" w:rsidRDefault="00FA2318" w:rsidP="00CC4364">
      <w:pPr>
        <w:pStyle w:val="af7"/>
        <w:ind w:left="0" w:right="0" w:firstLine="851"/>
        <w:rPr>
          <w:sz w:val="28"/>
          <w:szCs w:val="28"/>
        </w:rPr>
      </w:pPr>
      <w:r>
        <w:rPr>
          <w:sz w:val="28"/>
          <w:szCs w:val="28"/>
        </w:rPr>
        <w:t xml:space="preserve">7.5. </w:t>
      </w:r>
      <w:proofErr w:type="gramStart"/>
      <w:r w:rsidR="00A323B7" w:rsidRPr="00B824AE">
        <w:rPr>
          <w:sz w:val="28"/>
          <w:szCs w:val="28"/>
        </w:rPr>
        <w:t xml:space="preserve">Комиссия </w:t>
      </w:r>
      <w:r w:rsidR="00D56055">
        <w:rPr>
          <w:sz w:val="28"/>
          <w:szCs w:val="28"/>
        </w:rPr>
        <w:t>Администрации</w:t>
      </w:r>
      <w:r w:rsidR="00A323B7" w:rsidRPr="00B824AE">
        <w:rPr>
          <w:sz w:val="28"/>
          <w:szCs w:val="28"/>
        </w:rPr>
        <w:t xml:space="preserve"> анализирует </w:t>
      </w:r>
      <w:r w:rsidRPr="00B824AE">
        <w:rPr>
          <w:sz w:val="28"/>
          <w:szCs w:val="28"/>
        </w:rPr>
        <w:t>собранные</w:t>
      </w:r>
      <w:r w:rsidR="00A323B7" w:rsidRPr="00B824AE">
        <w:rPr>
          <w:sz w:val="28"/>
          <w:szCs w:val="28"/>
        </w:rPr>
        <w:t xml:space="preserve"> документы и в случае их соответствия требованиям настоящего По</w:t>
      </w:r>
      <w:r w:rsidR="006C2C3E" w:rsidRPr="00B824AE">
        <w:rPr>
          <w:sz w:val="28"/>
          <w:szCs w:val="28"/>
        </w:rPr>
        <w:t>рядка</w:t>
      </w:r>
      <w:r w:rsidR="00A323B7" w:rsidRPr="00B824AE">
        <w:rPr>
          <w:sz w:val="28"/>
          <w:szCs w:val="28"/>
        </w:rPr>
        <w:t xml:space="preserve">, готовит </w:t>
      </w:r>
      <w:r w:rsidRPr="00B824AE">
        <w:rPr>
          <w:sz w:val="28"/>
          <w:szCs w:val="28"/>
        </w:rPr>
        <w:t xml:space="preserve">протокол </w:t>
      </w:r>
      <w:r w:rsidR="00A323B7" w:rsidRPr="00B824AE">
        <w:rPr>
          <w:sz w:val="28"/>
          <w:szCs w:val="28"/>
        </w:rPr>
        <w:t xml:space="preserve"> </w:t>
      </w:r>
      <w:r w:rsidR="006C2C3E" w:rsidRPr="00B824AE">
        <w:rPr>
          <w:sz w:val="28"/>
          <w:szCs w:val="28"/>
        </w:rPr>
        <w:t>К</w:t>
      </w:r>
      <w:r w:rsidR="00A323B7" w:rsidRPr="00B824AE">
        <w:rPr>
          <w:sz w:val="28"/>
          <w:szCs w:val="28"/>
        </w:rPr>
        <w:t>омиссии</w:t>
      </w:r>
      <w:r w:rsidRPr="00B824AE">
        <w:rPr>
          <w:sz w:val="28"/>
          <w:szCs w:val="28"/>
        </w:rPr>
        <w:t xml:space="preserve"> Администрации и акты о списании Имущества в зависимости от вида списываемого Имущества по формам, утвержденным 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w:t>
      </w:r>
      <w:r w:rsidRPr="00B824AE">
        <w:rPr>
          <w:sz w:val="28"/>
          <w:szCs w:val="28"/>
        </w:rPr>
        <w:lastRenderedPageBreak/>
        <w:t>государственных (муниципальных) учреждений, и Методических указаний</w:t>
      </w:r>
      <w:proofErr w:type="gramEnd"/>
      <w:r w:rsidRPr="00B824AE">
        <w:rPr>
          <w:sz w:val="28"/>
          <w:szCs w:val="28"/>
        </w:rPr>
        <w:t xml:space="preserve"> по их формированию и применению».</w:t>
      </w:r>
    </w:p>
    <w:p w:rsidR="00CC4364" w:rsidRPr="001A5C55" w:rsidRDefault="00CC4364" w:rsidP="00CC4364">
      <w:pPr>
        <w:pStyle w:val="af7"/>
        <w:ind w:left="0" w:right="0" w:firstLine="851"/>
        <w:rPr>
          <w:sz w:val="28"/>
          <w:szCs w:val="28"/>
        </w:rPr>
      </w:pPr>
    </w:p>
    <w:p w:rsidR="00DE6710" w:rsidRDefault="00FA2318" w:rsidP="00CC4364">
      <w:pPr>
        <w:pStyle w:val="af7"/>
        <w:ind w:left="0" w:right="0" w:firstLine="851"/>
        <w:rPr>
          <w:sz w:val="28"/>
          <w:szCs w:val="28"/>
        </w:rPr>
      </w:pPr>
      <w:r w:rsidRPr="008956A6">
        <w:rPr>
          <w:sz w:val="28"/>
          <w:szCs w:val="28"/>
        </w:rPr>
        <w:t>7.</w:t>
      </w:r>
      <w:r w:rsidR="00062F56">
        <w:rPr>
          <w:sz w:val="28"/>
          <w:szCs w:val="28"/>
        </w:rPr>
        <w:t>6</w:t>
      </w:r>
      <w:r w:rsidRPr="008956A6">
        <w:rPr>
          <w:sz w:val="28"/>
          <w:szCs w:val="28"/>
        </w:rPr>
        <w:t>.</w:t>
      </w:r>
      <w:r w:rsidRPr="008956A6">
        <w:rPr>
          <w:rFonts w:eastAsia="Arial"/>
          <w:sz w:val="28"/>
          <w:szCs w:val="28"/>
        </w:rPr>
        <w:t xml:space="preserve"> </w:t>
      </w:r>
      <w:r w:rsidR="00966D8F">
        <w:rPr>
          <w:rFonts w:eastAsia="Arial"/>
          <w:sz w:val="28"/>
          <w:szCs w:val="28"/>
        </w:rPr>
        <w:t>Д</w:t>
      </w:r>
      <w:r>
        <w:rPr>
          <w:sz w:val="28"/>
          <w:szCs w:val="28"/>
        </w:rPr>
        <w:t xml:space="preserve">окументы, подтверждающие ликвидацию списанного </w:t>
      </w:r>
      <w:r w:rsidR="00D56055">
        <w:rPr>
          <w:sz w:val="28"/>
          <w:szCs w:val="28"/>
        </w:rPr>
        <w:t>И</w:t>
      </w:r>
      <w:r>
        <w:rPr>
          <w:sz w:val="28"/>
          <w:szCs w:val="28"/>
        </w:rPr>
        <w:t>мущества</w:t>
      </w:r>
      <w:r w:rsidR="00054379">
        <w:rPr>
          <w:sz w:val="28"/>
          <w:szCs w:val="28"/>
        </w:rPr>
        <w:t xml:space="preserve"> </w:t>
      </w:r>
      <w:r w:rsidR="00D56055">
        <w:rPr>
          <w:sz w:val="28"/>
          <w:szCs w:val="28"/>
        </w:rPr>
        <w:t>к</w:t>
      </w:r>
      <w:r w:rsidR="00054379">
        <w:rPr>
          <w:sz w:val="28"/>
          <w:szCs w:val="28"/>
        </w:rPr>
        <w:t>азны</w:t>
      </w:r>
      <w:r w:rsidR="00966D8F">
        <w:rPr>
          <w:sz w:val="28"/>
          <w:szCs w:val="28"/>
        </w:rPr>
        <w:t xml:space="preserve"> должны наход</w:t>
      </w:r>
      <w:r w:rsidR="00B824AE">
        <w:rPr>
          <w:sz w:val="28"/>
          <w:szCs w:val="28"/>
        </w:rPr>
        <w:t>и</w:t>
      </w:r>
      <w:r w:rsidR="00966D8F">
        <w:rPr>
          <w:sz w:val="28"/>
          <w:szCs w:val="28"/>
        </w:rPr>
        <w:t>т</w:t>
      </w:r>
      <w:r w:rsidR="00054379">
        <w:rPr>
          <w:sz w:val="28"/>
          <w:szCs w:val="28"/>
        </w:rPr>
        <w:t>ь</w:t>
      </w:r>
      <w:r w:rsidR="00966D8F">
        <w:rPr>
          <w:sz w:val="28"/>
          <w:szCs w:val="28"/>
        </w:rPr>
        <w:t>ся на хранении</w:t>
      </w:r>
      <w:r>
        <w:rPr>
          <w:sz w:val="28"/>
          <w:szCs w:val="28"/>
        </w:rPr>
        <w:t xml:space="preserve"> </w:t>
      </w:r>
      <w:r w:rsidR="00966D8F">
        <w:rPr>
          <w:sz w:val="28"/>
          <w:szCs w:val="28"/>
        </w:rPr>
        <w:t xml:space="preserve">в </w:t>
      </w:r>
      <w:r w:rsidR="00054379">
        <w:rPr>
          <w:rFonts w:eastAsia="Arial"/>
          <w:sz w:val="28"/>
          <w:szCs w:val="28"/>
        </w:rPr>
        <w:t>Администрации</w:t>
      </w:r>
      <w:r w:rsidR="00966D8F">
        <w:rPr>
          <w:rFonts w:eastAsia="Arial"/>
          <w:sz w:val="28"/>
          <w:szCs w:val="28"/>
        </w:rPr>
        <w:t xml:space="preserve">. </w:t>
      </w:r>
      <w:r>
        <w:rPr>
          <w:sz w:val="28"/>
          <w:szCs w:val="28"/>
        </w:rPr>
        <w:t xml:space="preserve">Денежные средства, вырученные от реализации списываемого </w:t>
      </w:r>
      <w:r w:rsidR="00966D8F">
        <w:rPr>
          <w:sz w:val="28"/>
          <w:szCs w:val="28"/>
        </w:rPr>
        <w:t>И</w:t>
      </w:r>
      <w:r>
        <w:rPr>
          <w:sz w:val="28"/>
          <w:szCs w:val="28"/>
        </w:rPr>
        <w:t>мущества казны, перечисляются в бюджет  муниципального образования городской округ Торез Донецкой Народной Республики</w:t>
      </w:r>
      <w:r w:rsidR="00054379">
        <w:rPr>
          <w:sz w:val="28"/>
          <w:szCs w:val="28"/>
        </w:rPr>
        <w:t>,</w:t>
      </w:r>
      <w:r>
        <w:rPr>
          <w:sz w:val="28"/>
          <w:szCs w:val="28"/>
        </w:rPr>
        <w:t xml:space="preserve"> за исключением расходов на его утилизацию.</w:t>
      </w:r>
    </w:p>
    <w:p w:rsidR="00966D8F" w:rsidRDefault="00966D8F">
      <w:pPr>
        <w:pStyle w:val="af7"/>
        <w:ind w:left="0" w:right="0" w:firstLine="709"/>
        <w:rPr>
          <w:sz w:val="28"/>
          <w:szCs w:val="28"/>
        </w:rPr>
      </w:pPr>
    </w:p>
    <w:p w:rsidR="00DE6710" w:rsidRDefault="00FA2318" w:rsidP="00CC4364">
      <w:pPr>
        <w:pStyle w:val="af7"/>
        <w:ind w:left="0" w:right="0" w:firstLine="851"/>
        <w:rPr>
          <w:sz w:val="28"/>
          <w:szCs w:val="28"/>
        </w:rPr>
      </w:pPr>
      <w:r>
        <w:rPr>
          <w:sz w:val="28"/>
          <w:szCs w:val="28"/>
        </w:rPr>
        <w:t>7.</w:t>
      </w:r>
      <w:r w:rsidR="00062F56">
        <w:rPr>
          <w:sz w:val="28"/>
          <w:szCs w:val="28"/>
        </w:rPr>
        <w:t>7</w:t>
      </w:r>
      <w:r>
        <w:rPr>
          <w:sz w:val="28"/>
          <w:szCs w:val="28"/>
        </w:rPr>
        <w:t>.</w:t>
      </w:r>
      <w:r>
        <w:rPr>
          <w:rFonts w:eastAsia="Arial"/>
          <w:sz w:val="28"/>
          <w:szCs w:val="28"/>
        </w:rPr>
        <w:t xml:space="preserve"> А</w:t>
      </w:r>
      <w:r>
        <w:rPr>
          <w:sz w:val="28"/>
          <w:szCs w:val="28"/>
        </w:rPr>
        <w:t xml:space="preserve">дминистрация </w:t>
      </w:r>
      <w:r w:rsidR="00966D8F">
        <w:rPr>
          <w:sz w:val="28"/>
          <w:szCs w:val="28"/>
        </w:rPr>
        <w:t>издает постановление об исключении из реестра муниципального имущества муниципального образования городской округ Торез Донецкой Народной Республики списанно</w:t>
      </w:r>
      <w:r w:rsidR="00774F48">
        <w:rPr>
          <w:sz w:val="28"/>
          <w:szCs w:val="28"/>
        </w:rPr>
        <w:t>го Имущества</w:t>
      </w:r>
      <w:r w:rsidR="00966D8F">
        <w:rPr>
          <w:sz w:val="28"/>
          <w:szCs w:val="28"/>
        </w:rPr>
        <w:t xml:space="preserve"> казны.</w:t>
      </w:r>
    </w:p>
    <w:p w:rsidR="00DE6710" w:rsidRDefault="00DE6710">
      <w:pPr>
        <w:pStyle w:val="af7"/>
        <w:ind w:left="0" w:right="0" w:firstLine="709"/>
        <w:jc w:val="center"/>
        <w:rPr>
          <w:sz w:val="28"/>
          <w:szCs w:val="28"/>
        </w:rPr>
      </w:pPr>
    </w:p>
    <w:p w:rsidR="00DE6710" w:rsidRDefault="00FA2318">
      <w:pPr>
        <w:pStyle w:val="af7"/>
        <w:ind w:left="0" w:right="0" w:firstLine="709"/>
        <w:jc w:val="center"/>
        <w:rPr>
          <w:b/>
          <w:bCs/>
          <w:sz w:val="28"/>
          <w:szCs w:val="28"/>
        </w:rPr>
      </w:pPr>
      <w:r>
        <w:rPr>
          <w:b/>
          <w:bCs/>
          <w:sz w:val="28"/>
          <w:szCs w:val="28"/>
        </w:rPr>
        <w:t>8. Заключительные положения</w:t>
      </w:r>
    </w:p>
    <w:p w:rsidR="00DE6710" w:rsidRDefault="00DE6710">
      <w:pPr>
        <w:pStyle w:val="af7"/>
        <w:ind w:left="0" w:right="0" w:firstLine="709"/>
        <w:jc w:val="center"/>
        <w:rPr>
          <w:b/>
          <w:bCs/>
          <w:sz w:val="28"/>
          <w:szCs w:val="28"/>
        </w:rPr>
      </w:pPr>
    </w:p>
    <w:p w:rsidR="00966D8F" w:rsidRDefault="00CC4364" w:rsidP="00062F56">
      <w:pPr>
        <w:ind w:firstLine="698"/>
        <w:rPr>
          <w:color w:val="auto"/>
          <w:sz w:val="28"/>
          <w:szCs w:val="28"/>
        </w:rPr>
      </w:pPr>
      <w:r>
        <w:rPr>
          <w:color w:val="auto"/>
          <w:sz w:val="28"/>
          <w:szCs w:val="28"/>
        </w:rPr>
        <w:t xml:space="preserve">  </w:t>
      </w:r>
      <w:r w:rsidR="00FA2318" w:rsidRPr="00AD17B6">
        <w:rPr>
          <w:color w:val="auto"/>
          <w:sz w:val="28"/>
          <w:szCs w:val="28"/>
        </w:rPr>
        <w:t xml:space="preserve">8.1. За полноту и правильность проведения мероприятий по списанию </w:t>
      </w:r>
      <w:r w:rsidR="00AD17B6" w:rsidRPr="00AD17B6">
        <w:rPr>
          <w:color w:val="auto"/>
          <w:sz w:val="28"/>
          <w:szCs w:val="28"/>
        </w:rPr>
        <w:t>Имущества</w:t>
      </w:r>
      <w:r w:rsidR="00FA2318" w:rsidRPr="00AD17B6">
        <w:rPr>
          <w:color w:val="auto"/>
          <w:sz w:val="28"/>
          <w:szCs w:val="28"/>
        </w:rPr>
        <w:t xml:space="preserve"> ответственность нес</w:t>
      </w:r>
      <w:r w:rsidR="00774F48">
        <w:rPr>
          <w:color w:val="auto"/>
          <w:sz w:val="28"/>
          <w:szCs w:val="28"/>
        </w:rPr>
        <w:t>у</w:t>
      </w:r>
      <w:r w:rsidR="00FA2318" w:rsidRPr="00AD17B6">
        <w:rPr>
          <w:color w:val="auto"/>
          <w:sz w:val="28"/>
          <w:szCs w:val="28"/>
        </w:rPr>
        <w:t>т руководител</w:t>
      </w:r>
      <w:r w:rsidR="00AD17B6" w:rsidRPr="00AD17B6">
        <w:rPr>
          <w:color w:val="auto"/>
          <w:sz w:val="28"/>
          <w:szCs w:val="28"/>
        </w:rPr>
        <w:t xml:space="preserve">и </w:t>
      </w:r>
      <w:r w:rsidR="00774F48">
        <w:rPr>
          <w:color w:val="auto"/>
          <w:sz w:val="28"/>
          <w:szCs w:val="28"/>
        </w:rPr>
        <w:t>предприятий</w:t>
      </w:r>
      <w:r w:rsidR="00FA2318" w:rsidRPr="00AD17B6">
        <w:rPr>
          <w:color w:val="auto"/>
          <w:sz w:val="28"/>
          <w:szCs w:val="28"/>
        </w:rPr>
        <w:t>,</w:t>
      </w:r>
      <w:r w:rsidR="00774F48">
        <w:rPr>
          <w:color w:val="auto"/>
          <w:sz w:val="28"/>
          <w:szCs w:val="28"/>
        </w:rPr>
        <w:t xml:space="preserve"> учреждений,</w:t>
      </w:r>
      <w:r w:rsidR="00FA2318" w:rsidRPr="00AD17B6">
        <w:rPr>
          <w:color w:val="auto"/>
          <w:sz w:val="28"/>
          <w:szCs w:val="28"/>
        </w:rPr>
        <w:t xml:space="preserve"> </w:t>
      </w:r>
      <w:r w:rsidR="00AD17B6" w:rsidRPr="00AD17B6">
        <w:rPr>
          <w:color w:val="auto"/>
          <w:sz w:val="28"/>
          <w:szCs w:val="28"/>
        </w:rPr>
        <w:t xml:space="preserve">за </w:t>
      </w:r>
      <w:r w:rsidR="00FA2318" w:rsidRPr="00AD17B6">
        <w:rPr>
          <w:color w:val="auto"/>
          <w:sz w:val="28"/>
          <w:szCs w:val="28"/>
        </w:rPr>
        <w:t xml:space="preserve">финансовые расчеты - главный бухгалтер (бухгалтер) </w:t>
      </w:r>
      <w:r w:rsidR="00774F48">
        <w:rPr>
          <w:color w:val="auto"/>
          <w:sz w:val="28"/>
          <w:szCs w:val="28"/>
        </w:rPr>
        <w:t>предприятий</w:t>
      </w:r>
      <w:r w:rsidR="00774F48" w:rsidRPr="00AD17B6">
        <w:rPr>
          <w:color w:val="auto"/>
          <w:sz w:val="28"/>
          <w:szCs w:val="28"/>
        </w:rPr>
        <w:t>,</w:t>
      </w:r>
      <w:r w:rsidR="00774F48">
        <w:rPr>
          <w:color w:val="auto"/>
          <w:sz w:val="28"/>
          <w:szCs w:val="28"/>
        </w:rPr>
        <w:t xml:space="preserve"> учреждений</w:t>
      </w:r>
      <w:r w:rsidR="00FA2318" w:rsidRPr="00AD17B6">
        <w:rPr>
          <w:color w:val="auto"/>
          <w:sz w:val="28"/>
          <w:szCs w:val="28"/>
        </w:rPr>
        <w:t>, использующ</w:t>
      </w:r>
      <w:r w:rsidR="00AD17B6" w:rsidRPr="00AD17B6">
        <w:rPr>
          <w:color w:val="auto"/>
          <w:sz w:val="28"/>
          <w:szCs w:val="28"/>
        </w:rPr>
        <w:t>их</w:t>
      </w:r>
      <w:r w:rsidR="00FA2318" w:rsidRPr="00AD17B6">
        <w:rPr>
          <w:color w:val="auto"/>
          <w:sz w:val="28"/>
          <w:szCs w:val="28"/>
        </w:rPr>
        <w:t xml:space="preserve"> </w:t>
      </w:r>
      <w:r w:rsidR="0069796D">
        <w:rPr>
          <w:color w:val="auto"/>
          <w:sz w:val="28"/>
          <w:szCs w:val="28"/>
        </w:rPr>
        <w:t>И</w:t>
      </w:r>
      <w:r w:rsidR="00FA2318" w:rsidRPr="00AD17B6">
        <w:rPr>
          <w:color w:val="auto"/>
          <w:sz w:val="28"/>
          <w:szCs w:val="28"/>
        </w:rPr>
        <w:t xml:space="preserve">мущество, за документальное оформление - члены </w:t>
      </w:r>
      <w:r w:rsidR="00AD17B6" w:rsidRPr="00AD17B6">
        <w:rPr>
          <w:color w:val="auto"/>
          <w:sz w:val="28"/>
          <w:szCs w:val="28"/>
        </w:rPr>
        <w:t>К</w:t>
      </w:r>
      <w:r w:rsidR="00FD6CC8">
        <w:rPr>
          <w:color w:val="auto"/>
          <w:sz w:val="28"/>
          <w:szCs w:val="28"/>
        </w:rPr>
        <w:t>омиссий</w:t>
      </w:r>
      <w:r w:rsidR="00AD17B6" w:rsidRPr="00AD17B6">
        <w:rPr>
          <w:color w:val="auto"/>
          <w:sz w:val="28"/>
          <w:szCs w:val="28"/>
        </w:rPr>
        <w:t>.</w:t>
      </w:r>
    </w:p>
    <w:p w:rsidR="00AD17B6" w:rsidRPr="00AD17B6" w:rsidRDefault="00AD17B6" w:rsidP="00966D8F">
      <w:pPr>
        <w:rPr>
          <w:color w:val="auto"/>
          <w:sz w:val="28"/>
          <w:szCs w:val="28"/>
        </w:rPr>
      </w:pPr>
    </w:p>
    <w:p w:rsidR="00DE6710" w:rsidRDefault="00CC4364" w:rsidP="00CC4364">
      <w:pPr>
        <w:pStyle w:val="af1"/>
        <w:ind w:firstLine="841"/>
        <w:rPr>
          <w:sz w:val="28"/>
          <w:szCs w:val="28"/>
        </w:rPr>
      </w:pPr>
      <w:r>
        <w:rPr>
          <w:sz w:val="28"/>
          <w:szCs w:val="28"/>
        </w:rPr>
        <w:t xml:space="preserve"> </w:t>
      </w:r>
      <w:r w:rsidR="00FA2318">
        <w:rPr>
          <w:sz w:val="28"/>
          <w:szCs w:val="28"/>
        </w:rPr>
        <w:t>8.</w:t>
      </w:r>
      <w:r w:rsidR="00AD17B6">
        <w:rPr>
          <w:sz w:val="28"/>
          <w:szCs w:val="28"/>
        </w:rPr>
        <w:t>2</w:t>
      </w:r>
      <w:r w:rsidR="00FA2318">
        <w:rPr>
          <w:sz w:val="28"/>
          <w:szCs w:val="28"/>
        </w:rPr>
        <w:t>. Все, что не урегулировано настоящим По</w:t>
      </w:r>
      <w:r w:rsidR="00AD17B6">
        <w:rPr>
          <w:sz w:val="28"/>
          <w:szCs w:val="28"/>
        </w:rPr>
        <w:t>рядком</w:t>
      </w:r>
      <w:r w:rsidR="00FA2318">
        <w:rPr>
          <w:sz w:val="28"/>
          <w:szCs w:val="28"/>
        </w:rPr>
        <w:t>, регулируется действующим законодательством Российской Федерации</w:t>
      </w:r>
      <w:r w:rsidR="00AD17B6">
        <w:rPr>
          <w:sz w:val="28"/>
          <w:szCs w:val="28"/>
        </w:rPr>
        <w:t xml:space="preserve"> и Донецкой Народной</w:t>
      </w:r>
      <w:r w:rsidR="00D56055">
        <w:rPr>
          <w:sz w:val="28"/>
          <w:szCs w:val="28"/>
        </w:rPr>
        <w:t xml:space="preserve"> </w:t>
      </w:r>
      <w:r w:rsidR="00AD17B6">
        <w:rPr>
          <w:sz w:val="28"/>
          <w:szCs w:val="28"/>
        </w:rPr>
        <w:t>Республики</w:t>
      </w:r>
      <w:r w:rsidR="00FA2318">
        <w:rPr>
          <w:sz w:val="28"/>
          <w:szCs w:val="28"/>
        </w:rPr>
        <w:t>.</w:t>
      </w:r>
      <w:bookmarkEnd w:id="2"/>
    </w:p>
    <w:p w:rsidR="00D56055" w:rsidRDefault="00D56055" w:rsidP="00AD17B6">
      <w:pPr>
        <w:pStyle w:val="af1"/>
        <w:ind w:firstLine="698"/>
        <w:rPr>
          <w:sz w:val="28"/>
          <w:szCs w:val="28"/>
        </w:rPr>
      </w:pPr>
    </w:p>
    <w:p w:rsidR="00D56055" w:rsidRDefault="00D56055" w:rsidP="00AD17B6">
      <w:pPr>
        <w:pStyle w:val="af1"/>
        <w:ind w:firstLine="698"/>
        <w:rPr>
          <w:sz w:val="28"/>
          <w:szCs w:val="28"/>
        </w:rPr>
        <w:sectPr w:rsidR="00D56055" w:rsidSect="00397371">
          <w:headerReference w:type="default" r:id="rId11"/>
          <w:pgSz w:w="11906" w:h="16838"/>
          <w:pgMar w:top="1134" w:right="567" w:bottom="1134" w:left="1701" w:header="0" w:footer="0" w:gutter="0"/>
          <w:pgNumType w:start="1"/>
          <w:cols w:space="720"/>
          <w:formProt w:val="0"/>
          <w:titlePg/>
          <w:docGrid w:linePitch="360"/>
        </w:sectPr>
      </w:pPr>
    </w:p>
    <w:p w:rsidR="00DE6710" w:rsidRDefault="00FA2318" w:rsidP="00AD17B6">
      <w:pPr>
        <w:pStyle w:val="af7"/>
        <w:ind w:left="6371" w:right="0" w:firstLine="1"/>
        <w:rPr>
          <w:sz w:val="28"/>
          <w:szCs w:val="28"/>
        </w:rPr>
      </w:pPr>
      <w:r>
        <w:rPr>
          <w:sz w:val="28"/>
          <w:szCs w:val="28"/>
        </w:rPr>
        <w:lastRenderedPageBreak/>
        <w:t>Приложение 1</w:t>
      </w:r>
    </w:p>
    <w:p w:rsidR="00AD17B6" w:rsidRDefault="00AD17B6" w:rsidP="00AD17B6">
      <w:pPr>
        <w:pStyle w:val="af7"/>
        <w:ind w:left="6371" w:right="0" w:firstLine="1"/>
        <w:rPr>
          <w:sz w:val="28"/>
          <w:szCs w:val="28"/>
        </w:rPr>
      </w:pPr>
    </w:p>
    <w:p w:rsidR="00AD17B6" w:rsidRDefault="00FA2318" w:rsidP="003D0909">
      <w:pPr>
        <w:pStyle w:val="af7"/>
        <w:ind w:left="6371" w:right="0" w:firstLine="8"/>
        <w:jc w:val="left"/>
        <w:rPr>
          <w:bCs/>
          <w:sz w:val="28"/>
          <w:szCs w:val="28"/>
        </w:rPr>
      </w:pPr>
      <w:r>
        <w:rPr>
          <w:sz w:val="28"/>
          <w:szCs w:val="28"/>
        </w:rPr>
        <w:t xml:space="preserve">к </w:t>
      </w:r>
      <w:r w:rsidRPr="00AE7D95">
        <w:rPr>
          <w:sz w:val="28"/>
          <w:szCs w:val="28"/>
        </w:rPr>
        <w:t>П</w:t>
      </w:r>
      <w:r>
        <w:rPr>
          <w:bCs/>
          <w:sz w:val="28"/>
          <w:szCs w:val="28"/>
        </w:rPr>
        <w:t>оряд</w:t>
      </w:r>
      <w:r w:rsidRPr="00AE7D95">
        <w:rPr>
          <w:bCs/>
          <w:sz w:val="28"/>
          <w:szCs w:val="28"/>
        </w:rPr>
        <w:t>к</w:t>
      </w:r>
      <w:r>
        <w:rPr>
          <w:bCs/>
          <w:sz w:val="28"/>
          <w:szCs w:val="28"/>
        </w:rPr>
        <w:t>у</w:t>
      </w:r>
      <w:r w:rsidRPr="00AE7D95">
        <w:rPr>
          <w:bCs/>
          <w:sz w:val="28"/>
          <w:szCs w:val="28"/>
        </w:rPr>
        <w:t xml:space="preserve"> списания имущества, находящегося в муниципальной собственности городского округа Торез</w:t>
      </w:r>
      <w:r>
        <w:rPr>
          <w:bCs/>
          <w:sz w:val="28"/>
          <w:szCs w:val="28"/>
        </w:rPr>
        <w:t xml:space="preserve"> </w:t>
      </w:r>
      <w:r w:rsidRPr="00AE7D95">
        <w:rPr>
          <w:bCs/>
          <w:sz w:val="28"/>
          <w:szCs w:val="28"/>
        </w:rPr>
        <w:t>Донецкой Народной Республики</w:t>
      </w:r>
    </w:p>
    <w:p w:rsidR="00696230" w:rsidRDefault="00696230" w:rsidP="00AD17B6">
      <w:pPr>
        <w:pStyle w:val="af7"/>
        <w:ind w:left="6371" w:right="0" w:firstLine="8"/>
        <w:rPr>
          <w:sz w:val="28"/>
          <w:szCs w:val="28"/>
        </w:rPr>
      </w:pPr>
    </w:p>
    <w:p w:rsidR="00696230" w:rsidRPr="00D73B59" w:rsidRDefault="00FA2318" w:rsidP="00696230">
      <w:pPr>
        <w:pStyle w:val="af7"/>
        <w:jc w:val="center"/>
        <w:rPr>
          <w:sz w:val="28"/>
          <w:szCs w:val="28"/>
          <w:lang w:bidi="he-IL"/>
        </w:rPr>
      </w:pPr>
      <w:r>
        <w:rPr>
          <w:sz w:val="28"/>
          <w:szCs w:val="28"/>
          <w:lang w:bidi="he-IL"/>
        </w:rPr>
        <w:t>ФОРМА</w:t>
      </w:r>
    </w:p>
    <w:p w:rsidR="00AD17B6" w:rsidRDefault="00AD17B6" w:rsidP="00AD17B6">
      <w:pPr>
        <w:pStyle w:val="af7"/>
        <w:ind w:left="0" w:right="0" w:firstLine="709"/>
        <w:rPr>
          <w:rFonts w:ascii="PT Serif" w:hAnsi="PT Serif" w:cs="Courier New"/>
          <w:sz w:val="22"/>
          <w:lang w:bidi="he-IL"/>
        </w:rPr>
      </w:pPr>
    </w:p>
    <w:p w:rsidR="00DE6710" w:rsidRPr="00D73B59" w:rsidRDefault="00DE6710">
      <w:pPr>
        <w:widowControl w:val="0"/>
        <w:shd w:val="clear" w:color="auto" w:fill="FFFFFE"/>
        <w:spacing w:after="0" w:line="259" w:lineRule="exact"/>
        <w:ind w:left="8418" w:right="495" w:firstLine="0"/>
        <w:jc w:val="left"/>
        <w:rPr>
          <w:sz w:val="28"/>
          <w:szCs w:val="28"/>
          <w:lang w:bidi="he-IL"/>
        </w:rPr>
      </w:pPr>
    </w:p>
    <w:p w:rsidR="00AD17B6" w:rsidRDefault="00FA2318" w:rsidP="00D73B59">
      <w:pPr>
        <w:pStyle w:val="af7"/>
        <w:ind w:left="4966" w:firstLine="0"/>
        <w:jc w:val="center"/>
        <w:rPr>
          <w:sz w:val="28"/>
          <w:szCs w:val="28"/>
          <w:lang w:bidi="he-IL"/>
        </w:rPr>
      </w:pPr>
      <w:r>
        <w:rPr>
          <w:sz w:val="28"/>
          <w:szCs w:val="28"/>
          <w:lang w:bidi="he-IL"/>
        </w:rPr>
        <w:t>УТВЕРЖДЕН</w:t>
      </w:r>
    </w:p>
    <w:p w:rsidR="00D73B59" w:rsidRDefault="00FA2318" w:rsidP="00D73B59">
      <w:pPr>
        <w:pStyle w:val="af7"/>
        <w:ind w:left="4966" w:firstLine="0"/>
        <w:rPr>
          <w:sz w:val="28"/>
          <w:szCs w:val="28"/>
          <w:lang w:bidi="he-IL"/>
        </w:rPr>
      </w:pPr>
      <w:r>
        <w:rPr>
          <w:sz w:val="28"/>
          <w:szCs w:val="28"/>
          <w:lang w:bidi="he-IL"/>
        </w:rPr>
        <w:tab/>
      </w:r>
      <w:r>
        <w:rPr>
          <w:sz w:val="28"/>
          <w:szCs w:val="28"/>
          <w:lang w:bidi="he-IL"/>
        </w:rPr>
        <w:tab/>
        <w:t>____________</w:t>
      </w:r>
      <w:r w:rsidR="002925C6">
        <w:rPr>
          <w:sz w:val="28"/>
          <w:szCs w:val="28"/>
          <w:lang w:bidi="he-IL"/>
        </w:rPr>
        <w:t>__</w:t>
      </w:r>
      <w:r>
        <w:rPr>
          <w:sz w:val="28"/>
          <w:szCs w:val="28"/>
          <w:lang w:bidi="he-IL"/>
        </w:rPr>
        <w:t>____</w:t>
      </w:r>
    </w:p>
    <w:p w:rsidR="002925C6" w:rsidRDefault="00FA2318" w:rsidP="00D73B59">
      <w:pPr>
        <w:pStyle w:val="af7"/>
        <w:ind w:left="4966" w:firstLine="0"/>
        <w:rPr>
          <w:sz w:val="28"/>
          <w:szCs w:val="28"/>
          <w:lang w:bidi="he-IL"/>
        </w:rPr>
      </w:pPr>
      <w:r>
        <w:rPr>
          <w:sz w:val="28"/>
          <w:szCs w:val="28"/>
          <w:lang w:bidi="he-IL"/>
        </w:rPr>
        <w:tab/>
      </w:r>
      <w:r>
        <w:rPr>
          <w:sz w:val="28"/>
          <w:szCs w:val="28"/>
          <w:lang w:bidi="he-IL"/>
        </w:rPr>
        <w:tab/>
        <w:t>«___»_________20__</w:t>
      </w:r>
    </w:p>
    <w:p w:rsidR="00BC2847" w:rsidRDefault="00BC2847" w:rsidP="00D73B59">
      <w:pPr>
        <w:pStyle w:val="af7"/>
        <w:ind w:left="4966" w:firstLine="0"/>
        <w:rPr>
          <w:sz w:val="28"/>
          <w:szCs w:val="28"/>
          <w:lang w:bidi="he-IL"/>
        </w:rPr>
      </w:pPr>
    </w:p>
    <w:p w:rsidR="00335C67" w:rsidRDefault="00335C67" w:rsidP="00D73B59">
      <w:pPr>
        <w:pStyle w:val="af7"/>
        <w:ind w:left="4966" w:firstLine="0"/>
        <w:rPr>
          <w:sz w:val="28"/>
          <w:szCs w:val="28"/>
          <w:lang w:bidi="he-IL"/>
        </w:rPr>
      </w:pPr>
    </w:p>
    <w:p w:rsidR="00AD17B6" w:rsidRPr="00D73B59" w:rsidRDefault="00AD17B6" w:rsidP="00D73B59">
      <w:pPr>
        <w:pStyle w:val="af7"/>
        <w:jc w:val="center"/>
        <w:rPr>
          <w:sz w:val="28"/>
          <w:szCs w:val="28"/>
          <w:lang w:bidi="he-IL"/>
        </w:rPr>
      </w:pPr>
    </w:p>
    <w:p w:rsidR="00AD17B6" w:rsidRPr="00D73B59" w:rsidRDefault="00FA2318" w:rsidP="00D73B59">
      <w:pPr>
        <w:pStyle w:val="af7"/>
        <w:jc w:val="center"/>
        <w:rPr>
          <w:sz w:val="28"/>
          <w:szCs w:val="28"/>
          <w:lang w:bidi="he-IL"/>
        </w:rPr>
      </w:pPr>
      <w:r w:rsidRPr="00D73B59">
        <w:rPr>
          <w:sz w:val="28"/>
          <w:szCs w:val="28"/>
          <w:lang w:bidi="he-IL"/>
        </w:rPr>
        <w:t>ПЕРЕЧЕНЬ</w:t>
      </w:r>
    </w:p>
    <w:p w:rsidR="00AD17B6" w:rsidRPr="00D73B59" w:rsidRDefault="00FA2318" w:rsidP="00D73B59">
      <w:pPr>
        <w:pStyle w:val="af7"/>
        <w:jc w:val="center"/>
        <w:rPr>
          <w:sz w:val="28"/>
          <w:szCs w:val="28"/>
          <w:lang w:bidi="he-IL"/>
        </w:rPr>
      </w:pPr>
      <w:r w:rsidRPr="00D73B59">
        <w:rPr>
          <w:sz w:val="28"/>
          <w:szCs w:val="28"/>
          <w:lang w:bidi="he-IL"/>
        </w:rPr>
        <w:t>ПОДЛЕЖАЩИХ СПИСАНИЮ ОБЪЕКТОВ НЕДВИЖИМОСТИ</w:t>
      </w:r>
    </w:p>
    <w:p w:rsidR="00AD17B6" w:rsidRPr="00D73B59" w:rsidRDefault="00AD17B6" w:rsidP="00D73B59">
      <w:pPr>
        <w:pStyle w:val="af7"/>
        <w:jc w:val="center"/>
        <w:rPr>
          <w:sz w:val="28"/>
          <w:szCs w:val="28"/>
          <w:lang w:bidi="he-IL"/>
        </w:rPr>
      </w:pPr>
    </w:p>
    <w:p w:rsidR="00DE6710" w:rsidRDefault="00FA2318" w:rsidP="00D73B59">
      <w:pPr>
        <w:pStyle w:val="af7"/>
        <w:jc w:val="center"/>
        <w:rPr>
          <w:w w:val="91"/>
          <w:sz w:val="28"/>
          <w:szCs w:val="28"/>
          <w:lang w:bidi="he-IL"/>
        </w:rPr>
      </w:pPr>
      <w:r w:rsidRPr="00D73B59">
        <w:rPr>
          <w:w w:val="91"/>
          <w:sz w:val="28"/>
          <w:szCs w:val="28"/>
          <w:lang w:bidi="he-IL"/>
        </w:rPr>
        <w:t>(наименование предприятия или учреждения, держателя казны)</w:t>
      </w:r>
    </w:p>
    <w:p w:rsidR="00D73B59" w:rsidRDefault="00D73B59" w:rsidP="00D73B59">
      <w:pPr>
        <w:pStyle w:val="af7"/>
        <w:jc w:val="center"/>
        <w:rPr>
          <w:w w:val="91"/>
          <w:sz w:val="28"/>
          <w:szCs w:val="28"/>
          <w:lang w:bidi="he-IL"/>
        </w:rPr>
      </w:pPr>
    </w:p>
    <w:p w:rsidR="00D73B59" w:rsidRDefault="00D73B59" w:rsidP="00D73B59">
      <w:pPr>
        <w:pStyle w:val="af7"/>
        <w:jc w:val="center"/>
        <w:rPr>
          <w:w w:val="91"/>
          <w:sz w:val="28"/>
          <w:szCs w:val="28"/>
          <w:lang w:bidi="he-IL"/>
        </w:rPr>
      </w:pPr>
    </w:p>
    <w:tbl>
      <w:tblPr>
        <w:tblStyle w:val="TableGrid0"/>
        <w:tblW w:w="0" w:type="auto"/>
        <w:tblInd w:w="10" w:type="dxa"/>
        <w:tblLayout w:type="fixed"/>
        <w:tblLook w:val="04A0" w:firstRow="1" w:lastRow="0" w:firstColumn="1" w:lastColumn="0" w:noHBand="0" w:noVBand="1"/>
      </w:tblPr>
      <w:tblGrid>
        <w:gridCol w:w="963"/>
        <w:gridCol w:w="2183"/>
        <w:gridCol w:w="1347"/>
        <w:gridCol w:w="1275"/>
        <w:gridCol w:w="1418"/>
        <w:gridCol w:w="1417"/>
        <w:gridCol w:w="1241"/>
      </w:tblGrid>
      <w:tr w:rsidR="0001763D" w:rsidTr="007B511E">
        <w:tc>
          <w:tcPr>
            <w:tcW w:w="963" w:type="dxa"/>
          </w:tcPr>
          <w:p w:rsidR="00D73B59" w:rsidRDefault="00FA2318" w:rsidP="00D73B59">
            <w:pPr>
              <w:pStyle w:val="af7"/>
              <w:ind w:left="0" w:firstLine="0"/>
              <w:jc w:val="center"/>
              <w:rPr>
                <w:sz w:val="28"/>
                <w:szCs w:val="28"/>
              </w:rPr>
            </w:pPr>
            <w:r>
              <w:rPr>
                <w:sz w:val="28"/>
                <w:szCs w:val="28"/>
              </w:rPr>
              <w:t>№№</w:t>
            </w:r>
          </w:p>
          <w:p w:rsidR="00D73B59" w:rsidRDefault="00FA2318" w:rsidP="00D73B59">
            <w:pPr>
              <w:pStyle w:val="af7"/>
              <w:ind w:left="0" w:firstLine="0"/>
              <w:jc w:val="center"/>
              <w:rPr>
                <w:sz w:val="28"/>
                <w:szCs w:val="28"/>
              </w:rPr>
            </w:pPr>
            <w:r>
              <w:rPr>
                <w:sz w:val="28"/>
                <w:szCs w:val="28"/>
              </w:rPr>
              <w:t>п/п</w:t>
            </w:r>
          </w:p>
        </w:tc>
        <w:tc>
          <w:tcPr>
            <w:tcW w:w="2183" w:type="dxa"/>
          </w:tcPr>
          <w:p w:rsidR="00D73B59" w:rsidRDefault="00FA2318" w:rsidP="00D73B59">
            <w:pPr>
              <w:pStyle w:val="af7"/>
              <w:ind w:left="0" w:firstLine="0"/>
              <w:jc w:val="center"/>
              <w:rPr>
                <w:sz w:val="28"/>
                <w:szCs w:val="28"/>
              </w:rPr>
            </w:pPr>
            <w:r>
              <w:rPr>
                <w:sz w:val="28"/>
                <w:szCs w:val="28"/>
              </w:rPr>
              <w:t>Наименование объекта</w:t>
            </w:r>
          </w:p>
          <w:p w:rsidR="00D73B59" w:rsidRDefault="00FA2318" w:rsidP="00D73B59">
            <w:pPr>
              <w:pStyle w:val="af7"/>
              <w:ind w:left="0" w:firstLine="0"/>
              <w:jc w:val="center"/>
              <w:rPr>
                <w:sz w:val="28"/>
                <w:szCs w:val="28"/>
              </w:rPr>
            </w:pPr>
            <w:r>
              <w:rPr>
                <w:sz w:val="28"/>
                <w:szCs w:val="28"/>
              </w:rPr>
              <w:t>недвижимости</w:t>
            </w:r>
          </w:p>
        </w:tc>
        <w:tc>
          <w:tcPr>
            <w:tcW w:w="1347" w:type="dxa"/>
          </w:tcPr>
          <w:p w:rsidR="00D73B59" w:rsidRDefault="00FA2318" w:rsidP="00D73B59">
            <w:pPr>
              <w:pStyle w:val="af7"/>
              <w:ind w:left="0" w:firstLine="0"/>
              <w:jc w:val="center"/>
              <w:rPr>
                <w:sz w:val="28"/>
                <w:szCs w:val="28"/>
              </w:rPr>
            </w:pPr>
            <w:r>
              <w:rPr>
                <w:sz w:val="28"/>
                <w:szCs w:val="28"/>
              </w:rPr>
              <w:t>Адрес расположения</w:t>
            </w:r>
          </w:p>
        </w:tc>
        <w:tc>
          <w:tcPr>
            <w:tcW w:w="1275" w:type="dxa"/>
          </w:tcPr>
          <w:p w:rsidR="00D73B59" w:rsidRDefault="00FA2318" w:rsidP="00D73B59">
            <w:pPr>
              <w:pStyle w:val="af7"/>
              <w:ind w:left="0" w:firstLine="0"/>
              <w:jc w:val="center"/>
              <w:rPr>
                <w:sz w:val="28"/>
                <w:szCs w:val="28"/>
              </w:rPr>
            </w:pPr>
            <w:r>
              <w:rPr>
                <w:sz w:val="28"/>
                <w:szCs w:val="28"/>
              </w:rPr>
              <w:t>Год  пост-ройки</w:t>
            </w:r>
          </w:p>
        </w:tc>
        <w:tc>
          <w:tcPr>
            <w:tcW w:w="1418" w:type="dxa"/>
          </w:tcPr>
          <w:p w:rsidR="00D73B59" w:rsidRDefault="00FA2318" w:rsidP="00D73B59">
            <w:pPr>
              <w:pStyle w:val="af7"/>
              <w:ind w:left="0" w:firstLine="0"/>
              <w:jc w:val="center"/>
              <w:rPr>
                <w:sz w:val="28"/>
                <w:szCs w:val="28"/>
              </w:rPr>
            </w:pPr>
            <w:r>
              <w:rPr>
                <w:sz w:val="28"/>
                <w:szCs w:val="28"/>
              </w:rPr>
              <w:t>Балан-</w:t>
            </w:r>
          </w:p>
          <w:p w:rsidR="00D73B59" w:rsidRDefault="00FA2318" w:rsidP="00D73B59">
            <w:pPr>
              <w:pStyle w:val="af7"/>
              <w:ind w:left="0" w:firstLine="0"/>
              <w:jc w:val="center"/>
              <w:rPr>
                <w:sz w:val="28"/>
                <w:szCs w:val="28"/>
              </w:rPr>
            </w:pPr>
            <w:r>
              <w:rPr>
                <w:sz w:val="28"/>
                <w:szCs w:val="28"/>
              </w:rPr>
              <w:t>совая стои-мость</w:t>
            </w:r>
            <w:r w:rsidR="007B511E">
              <w:rPr>
                <w:sz w:val="28"/>
                <w:szCs w:val="28"/>
              </w:rPr>
              <w:t>, руб</w:t>
            </w:r>
          </w:p>
        </w:tc>
        <w:tc>
          <w:tcPr>
            <w:tcW w:w="1417" w:type="dxa"/>
          </w:tcPr>
          <w:p w:rsidR="00D73B59" w:rsidRDefault="00FA2318" w:rsidP="00D73B59">
            <w:pPr>
              <w:pStyle w:val="af7"/>
              <w:ind w:left="0" w:firstLine="0"/>
              <w:jc w:val="center"/>
              <w:rPr>
                <w:sz w:val="28"/>
                <w:szCs w:val="28"/>
              </w:rPr>
            </w:pPr>
            <w:r>
              <w:rPr>
                <w:sz w:val="28"/>
                <w:szCs w:val="28"/>
              </w:rPr>
              <w:t>Износ, %</w:t>
            </w:r>
          </w:p>
        </w:tc>
        <w:tc>
          <w:tcPr>
            <w:tcW w:w="1241" w:type="dxa"/>
          </w:tcPr>
          <w:p w:rsidR="00D73B59" w:rsidRDefault="00FA2318" w:rsidP="007B511E">
            <w:pPr>
              <w:pStyle w:val="af7"/>
              <w:ind w:left="0" w:firstLine="0"/>
              <w:jc w:val="center"/>
              <w:rPr>
                <w:sz w:val="28"/>
                <w:szCs w:val="28"/>
              </w:rPr>
            </w:pPr>
            <w:r>
              <w:rPr>
                <w:sz w:val="28"/>
                <w:szCs w:val="28"/>
              </w:rPr>
              <w:t>Оста-точная стои-мость, руб</w:t>
            </w:r>
          </w:p>
        </w:tc>
      </w:tr>
      <w:tr w:rsidR="0001763D" w:rsidTr="007B511E">
        <w:tc>
          <w:tcPr>
            <w:tcW w:w="963" w:type="dxa"/>
          </w:tcPr>
          <w:p w:rsidR="00D73B59" w:rsidRDefault="00FA2318" w:rsidP="00D73B59">
            <w:pPr>
              <w:pStyle w:val="af7"/>
              <w:ind w:left="0" w:firstLine="0"/>
              <w:jc w:val="center"/>
              <w:rPr>
                <w:sz w:val="28"/>
                <w:szCs w:val="28"/>
              </w:rPr>
            </w:pPr>
            <w:r>
              <w:rPr>
                <w:sz w:val="28"/>
                <w:szCs w:val="28"/>
              </w:rPr>
              <w:t>1</w:t>
            </w:r>
          </w:p>
        </w:tc>
        <w:tc>
          <w:tcPr>
            <w:tcW w:w="2183" w:type="dxa"/>
          </w:tcPr>
          <w:p w:rsidR="00D73B59" w:rsidRDefault="00FA2318" w:rsidP="00D73B59">
            <w:pPr>
              <w:pStyle w:val="af7"/>
              <w:ind w:left="0" w:firstLine="0"/>
              <w:jc w:val="center"/>
              <w:rPr>
                <w:sz w:val="28"/>
                <w:szCs w:val="28"/>
              </w:rPr>
            </w:pPr>
            <w:r>
              <w:rPr>
                <w:sz w:val="28"/>
                <w:szCs w:val="28"/>
              </w:rPr>
              <w:t>2</w:t>
            </w:r>
          </w:p>
        </w:tc>
        <w:tc>
          <w:tcPr>
            <w:tcW w:w="1347" w:type="dxa"/>
          </w:tcPr>
          <w:p w:rsidR="00D73B59" w:rsidRDefault="00FA2318" w:rsidP="00D73B59">
            <w:pPr>
              <w:pStyle w:val="af7"/>
              <w:ind w:left="0" w:firstLine="0"/>
              <w:jc w:val="center"/>
              <w:rPr>
                <w:sz w:val="28"/>
                <w:szCs w:val="28"/>
              </w:rPr>
            </w:pPr>
            <w:r>
              <w:rPr>
                <w:sz w:val="28"/>
                <w:szCs w:val="28"/>
              </w:rPr>
              <w:t>3</w:t>
            </w:r>
          </w:p>
        </w:tc>
        <w:tc>
          <w:tcPr>
            <w:tcW w:w="1275" w:type="dxa"/>
          </w:tcPr>
          <w:p w:rsidR="00D73B59" w:rsidRDefault="00FA2318" w:rsidP="00D73B59">
            <w:pPr>
              <w:pStyle w:val="af7"/>
              <w:ind w:left="0" w:firstLine="0"/>
              <w:jc w:val="center"/>
              <w:rPr>
                <w:sz w:val="28"/>
                <w:szCs w:val="28"/>
              </w:rPr>
            </w:pPr>
            <w:r>
              <w:rPr>
                <w:sz w:val="28"/>
                <w:szCs w:val="28"/>
              </w:rPr>
              <w:t>4</w:t>
            </w:r>
          </w:p>
        </w:tc>
        <w:tc>
          <w:tcPr>
            <w:tcW w:w="1418" w:type="dxa"/>
          </w:tcPr>
          <w:p w:rsidR="00D73B59" w:rsidRDefault="00FA2318" w:rsidP="00D73B59">
            <w:pPr>
              <w:pStyle w:val="af7"/>
              <w:ind w:left="0" w:firstLine="0"/>
              <w:jc w:val="center"/>
              <w:rPr>
                <w:sz w:val="28"/>
                <w:szCs w:val="28"/>
              </w:rPr>
            </w:pPr>
            <w:r>
              <w:rPr>
                <w:sz w:val="28"/>
                <w:szCs w:val="28"/>
              </w:rPr>
              <w:t>5</w:t>
            </w:r>
          </w:p>
        </w:tc>
        <w:tc>
          <w:tcPr>
            <w:tcW w:w="1417" w:type="dxa"/>
          </w:tcPr>
          <w:p w:rsidR="00D73B59" w:rsidRDefault="00FA2318" w:rsidP="00D73B59">
            <w:pPr>
              <w:pStyle w:val="af7"/>
              <w:ind w:left="0" w:firstLine="0"/>
              <w:jc w:val="center"/>
              <w:rPr>
                <w:sz w:val="28"/>
                <w:szCs w:val="28"/>
              </w:rPr>
            </w:pPr>
            <w:r>
              <w:rPr>
                <w:sz w:val="28"/>
                <w:szCs w:val="28"/>
              </w:rPr>
              <w:t>6</w:t>
            </w:r>
          </w:p>
        </w:tc>
        <w:tc>
          <w:tcPr>
            <w:tcW w:w="1241" w:type="dxa"/>
          </w:tcPr>
          <w:p w:rsidR="00D73B59" w:rsidRDefault="00FA2318" w:rsidP="00D73B59">
            <w:pPr>
              <w:pStyle w:val="af7"/>
              <w:ind w:left="0" w:firstLine="0"/>
              <w:jc w:val="center"/>
              <w:rPr>
                <w:sz w:val="28"/>
                <w:szCs w:val="28"/>
              </w:rPr>
            </w:pPr>
            <w:r>
              <w:rPr>
                <w:sz w:val="28"/>
                <w:szCs w:val="28"/>
              </w:rPr>
              <w:t>7</w:t>
            </w:r>
          </w:p>
        </w:tc>
      </w:tr>
      <w:tr w:rsidR="0001763D" w:rsidTr="007B511E">
        <w:tc>
          <w:tcPr>
            <w:tcW w:w="963" w:type="dxa"/>
          </w:tcPr>
          <w:p w:rsidR="00D73B59" w:rsidRDefault="00D73B59" w:rsidP="00D73B59">
            <w:pPr>
              <w:pStyle w:val="af7"/>
              <w:ind w:left="0" w:firstLine="0"/>
              <w:jc w:val="center"/>
              <w:rPr>
                <w:sz w:val="28"/>
                <w:szCs w:val="28"/>
              </w:rPr>
            </w:pPr>
          </w:p>
        </w:tc>
        <w:tc>
          <w:tcPr>
            <w:tcW w:w="2183" w:type="dxa"/>
          </w:tcPr>
          <w:p w:rsidR="00D73B59" w:rsidRDefault="00D73B59" w:rsidP="00D73B59">
            <w:pPr>
              <w:pStyle w:val="af7"/>
              <w:ind w:left="0" w:firstLine="0"/>
              <w:jc w:val="center"/>
              <w:rPr>
                <w:sz w:val="28"/>
                <w:szCs w:val="28"/>
              </w:rPr>
            </w:pPr>
          </w:p>
        </w:tc>
        <w:tc>
          <w:tcPr>
            <w:tcW w:w="1347" w:type="dxa"/>
          </w:tcPr>
          <w:p w:rsidR="00D73B59" w:rsidRDefault="00D73B59" w:rsidP="00D73B59">
            <w:pPr>
              <w:pStyle w:val="af7"/>
              <w:ind w:left="0" w:firstLine="0"/>
              <w:jc w:val="center"/>
              <w:rPr>
                <w:sz w:val="28"/>
                <w:szCs w:val="28"/>
              </w:rPr>
            </w:pPr>
          </w:p>
        </w:tc>
        <w:tc>
          <w:tcPr>
            <w:tcW w:w="1275" w:type="dxa"/>
          </w:tcPr>
          <w:p w:rsidR="00D73B59" w:rsidRDefault="00D73B59" w:rsidP="00D73B59">
            <w:pPr>
              <w:pStyle w:val="af7"/>
              <w:ind w:left="0" w:firstLine="0"/>
              <w:jc w:val="center"/>
              <w:rPr>
                <w:sz w:val="28"/>
                <w:szCs w:val="28"/>
              </w:rPr>
            </w:pPr>
          </w:p>
        </w:tc>
        <w:tc>
          <w:tcPr>
            <w:tcW w:w="1418" w:type="dxa"/>
          </w:tcPr>
          <w:p w:rsidR="00D73B59" w:rsidRDefault="00D73B59" w:rsidP="00D73B59">
            <w:pPr>
              <w:pStyle w:val="af7"/>
              <w:ind w:left="0" w:firstLine="0"/>
              <w:jc w:val="center"/>
              <w:rPr>
                <w:sz w:val="28"/>
                <w:szCs w:val="28"/>
              </w:rPr>
            </w:pPr>
          </w:p>
        </w:tc>
        <w:tc>
          <w:tcPr>
            <w:tcW w:w="1417" w:type="dxa"/>
          </w:tcPr>
          <w:p w:rsidR="00D73B59" w:rsidRDefault="00D73B59" w:rsidP="00D73B59">
            <w:pPr>
              <w:pStyle w:val="af7"/>
              <w:ind w:left="0" w:firstLine="0"/>
              <w:jc w:val="center"/>
              <w:rPr>
                <w:sz w:val="28"/>
                <w:szCs w:val="28"/>
              </w:rPr>
            </w:pPr>
          </w:p>
        </w:tc>
        <w:tc>
          <w:tcPr>
            <w:tcW w:w="1241" w:type="dxa"/>
          </w:tcPr>
          <w:p w:rsidR="00D73B59" w:rsidRDefault="00D73B59" w:rsidP="00D73B59">
            <w:pPr>
              <w:pStyle w:val="af7"/>
              <w:ind w:left="0" w:firstLine="0"/>
              <w:jc w:val="center"/>
              <w:rPr>
                <w:sz w:val="28"/>
                <w:szCs w:val="28"/>
              </w:rPr>
            </w:pPr>
          </w:p>
        </w:tc>
      </w:tr>
    </w:tbl>
    <w:p w:rsidR="002925C6" w:rsidRDefault="002925C6">
      <w:pPr>
        <w:widowControl w:val="0"/>
        <w:shd w:val="clear" w:color="auto" w:fill="FFFFFE"/>
        <w:spacing w:before="4" w:after="0" w:line="259" w:lineRule="exact"/>
        <w:ind w:left="0" w:right="-1" w:firstLine="0"/>
        <w:jc w:val="left"/>
        <w:rPr>
          <w:sz w:val="28"/>
          <w:szCs w:val="28"/>
        </w:rPr>
      </w:pPr>
    </w:p>
    <w:p w:rsidR="002925C6" w:rsidRDefault="002925C6">
      <w:pPr>
        <w:widowControl w:val="0"/>
        <w:shd w:val="clear" w:color="auto" w:fill="FFFFFE"/>
        <w:spacing w:before="4" w:after="0" w:line="259" w:lineRule="exact"/>
        <w:ind w:left="0" w:right="-1" w:firstLine="0"/>
        <w:jc w:val="left"/>
        <w:rPr>
          <w:sz w:val="28"/>
          <w:szCs w:val="28"/>
        </w:rPr>
      </w:pPr>
    </w:p>
    <w:p w:rsidR="002925C6" w:rsidRDefault="002925C6">
      <w:pPr>
        <w:widowControl w:val="0"/>
        <w:shd w:val="clear" w:color="auto" w:fill="FFFFFE"/>
        <w:spacing w:before="4" w:after="0" w:line="259" w:lineRule="exact"/>
        <w:ind w:left="0" w:right="-1" w:firstLine="0"/>
        <w:jc w:val="left"/>
        <w:rPr>
          <w:sz w:val="28"/>
          <w:szCs w:val="28"/>
        </w:rPr>
      </w:pPr>
    </w:p>
    <w:p w:rsidR="002925C6" w:rsidRDefault="002925C6">
      <w:pPr>
        <w:widowControl w:val="0"/>
        <w:shd w:val="clear" w:color="auto" w:fill="FFFFFE"/>
        <w:spacing w:before="4" w:after="0" w:line="259" w:lineRule="exact"/>
        <w:ind w:left="0" w:right="-1" w:firstLine="0"/>
        <w:jc w:val="left"/>
        <w:rPr>
          <w:sz w:val="28"/>
          <w:szCs w:val="28"/>
        </w:rPr>
      </w:pPr>
    </w:p>
    <w:p w:rsidR="002925C6" w:rsidRDefault="002925C6">
      <w:pPr>
        <w:widowControl w:val="0"/>
        <w:shd w:val="clear" w:color="auto" w:fill="FFFFFE"/>
        <w:spacing w:before="4" w:after="0" w:line="259" w:lineRule="exact"/>
        <w:ind w:left="0" w:right="-1" w:firstLine="0"/>
        <w:jc w:val="left"/>
        <w:rPr>
          <w:sz w:val="28"/>
          <w:szCs w:val="28"/>
        </w:rPr>
      </w:pPr>
    </w:p>
    <w:p w:rsidR="002925C6" w:rsidRDefault="002925C6">
      <w:pPr>
        <w:widowControl w:val="0"/>
        <w:shd w:val="clear" w:color="auto" w:fill="FFFFFE"/>
        <w:spacing w:before="4" w:after="0" w:line="259" w:lineRule="exact"/>
        <w:ind w:left="0" w:right="-1" w:firstLine="0"/>
        <w:jc w:val="left"/>
        <w:rPr>
          <w:sz w:val="28"/>
          <w:szCs w:val="28"/>
        </w:rPr>
      </w:pPr>
    </w:p>
    <w:p w:rsidR="002925C6" w:rsidRPr="002925C6" w:rsidRDefault="00FA2318">
      <w:pPr>
        <w:widowControl w:val="0"/>
        <w:shd w:val="clear" w:color="auto" w:fill="FFFFFE"/>
        <w:spacing w:before="4" w:after="0" w:line="259" w:lineRule="exact"/>
        <w:ind w:left="0" w:right="-1" w:firstLine="0"/>
        <w:jc w:val="left"/>
        <w:rPr>
          <w:color w:val="auto"/>
          <w:w w:val="91"/>
          <w:sz w:val="28"/>
          <w:szCs w:val="28"/>
          <w:lang w:bidi="he-IL"/>
        </w:rPr>
      </w:pPr>
      <w:r w:rsidRPr="002925C6">
        <w:rPr>
          <w:color w:val="auto"/>
          <w:w w:val="91"/>
          <w:sz w:val="28"/>
          <w:szCs w:val="28"/>
          <w:lang w:bidi="he-IL"/>
        </w:rPr>
        <w:t>______________</w:t>
      </w:r>
    </w:p>
    <w:p w:rsidR="00DE6710" w:rsidRDefault="00FA2318">
      <w:pPr>
        <w:widowControl w:val="0"/>
        <w:shd w:val="clear" w:color="auto" w:fill="FFFFFE"/>
        <w:spacing w:before="4" w:after="0" w:line="259" w:lineRule="exact"/>
        <w:ind w:left="0" w:right="-1" w:firstLine="0"/>
        <w:jc w:val="left"/>
        <w:rPr>
          <w:sz w:val="28"/>
          <w:szCs w:val="28"/>
        </w:rPr>
      </w:pPr>
      <w:r>
        <w:rPr>
          <w:sz w:val="28"/>
          <w:szCs w:val="28"/>
        </w:rPr>
        <w:t xml:space="preserve">подпись </w:t>
      </w:r>
      <w:r>
        <w:rPr>
          <w:sz w:val="28"/>
          <w:szCs w:val="28"/>
        </w:rPr>
        <w:tab/>
      </w:r>
      <w:r>
        <w:rPr>
          <w:sz w:val="28"/>
          <w:szCs w:val="28"/>
        </w:rPr>
        <w:tab/>
      </w:r>
      <w:r>
        <w:rPr>
          <w:sz w:val="28"/>
          <w:szCs w:val="28"/>
        </w:rPr>
        <w:tab/>
      </w:r>
      <w:r>
        <w:rPr>
          <w:sz w:val="28"/>
          <w:szCs w:val="28"/>
        </w:rPr>
        <w:tab/>
        <w:t>дата</w:t>
      </w:r>
    </w:p>
    <w:p w:rsidR="00DE6710" w:rsidRDefault="00DE6710" w:rsidP="00D73B59">
      <w:pPr>
        <w:widowControl w:val="0"/>
        <w:shd w:val="clear" w:color="auto" w:fill="FFFFFE"/>
        <w:tabs>
          <w:tab w:val="left" w:pos="475"/>
          <w:tab w:val="left" w:leader="underscore" w:pos="1416"/>
        </w:tabs>
        <w:spacing w:before="230" w:after="0" w:line="239" w:lineRule="exact"/>
        <w:ind w:left="0" w:right="0" w:firstLine="0"/>
        <w:rPr>
          <w:sz w:val="28"/>
          <w:szCs w:val="28"/>
        </w:rPr>
      </w:pPr>
    </w:p>
    <w:p w:rsidR="00DE6710" w:rsidRDefault="00DE6710">
      <w:pPr>
        <w:widowControl w:val="0"/>
        <w:shd w:val="clear" w:color="auto" w:fill="FFFFFE"/>
        <w:tabs>
          <w:tab w:val="left" w:pos="475"/>
          <w:tab w:val="left" w:leader="underscore" w:pos="1416"/>
        </w:tabs>
        <w:spacing w:before="230" w:after="0" w:line="239" w:lineRule="exact"/>
        <w:ind w:left="0" w:right="0" w:firstLine="0"/>
        <w:jc w:val="right"/>
        <w:rPr>
          <w:sz w:val="28"/>
          <w:szCs w:val="28"/>
        </w:rPr>
      </w:pPr>
    </w:p>
    <w:p w:rsidR="00DE6710" w:rsidRDefault="00DE6710">
      <w:pPr>
        <w:widowControl w:val="0"/>
        <w:shd w:val="clear" w:color="auto" w:fill="FFFFFE"/>
        <w:tabs>
          <w:tab w:val="left" w:pos="475"/>
          <w:tab w:val="left" w:leader="underscore" w:pos="1416"/>
        </w:tabs>
        <w:spacing w:before="230" w:after="0" w:line="239" w:lineRule="exact"/>
        <w:ind w:left="0" w:right="0" w:firstLine="0"/>
        <w:jc w:val="right"/>
        <w:rPr>
          <w:sz w:val="28"/>
          <w:szCs w:val="28"/>
        </w:rPr>
      </w:pPr>
    </w:p>
    <w:p w:rsidR="008C6EF1" w:rsidRDefault="008C6EF1">
      <w:pPr>
        <w:widowControl w:val="0"/>
        <w:shd w:val="clear" w:color="auto" w:fill="FFFFFE"/>
        <w:tabs>
          <w:tab w:val="left" w:pos="475"/>
          <w:tab w:val="left" w:leader="underscore" w:pos="1416"/>
        </w:tabs>
        <w:spacing w:before="230" w:after="0" w:line="239" w:lineRule="exact"/>
        <w:ind w:left="0" w:right="0" w:firstLine="0"/>
        <w:jc w:val="right"/>
        <w:rPr>
          <w:sz w:val="28"/>
          <w:szCs w:val="28"/>
        </w:rPr>
      </w:pPr>
    </w:p>
    <w:p w:rsidR="008C6EF1" w:rsidRDefault="008C6EF1">
      <w:pPr>
        <w:widowControl w:val="0"/>
        <w:shd w:val="clear" w:color="auto" w:fill="FFFFFE"/>
        <w:tabs>
          <w:tab w:val="left" w:pos="475"/>
          <w:tab w:val="left" w:leader="underscore" w:pos="1416"/>
        </w:tabs>
        <w:spacing w:before="230" w:after="0" w:line="239" w:lineRule="exact"/>
        <w:ind w:left="0" w:right="0" w:firstLine="0"/>
        <w:jc w:val="right"/>
        <w:rPr>
          <w:sz w:val="28"/>
          <w:szCs w:val="28"/>
        </w:rPr>
      </w:pPr>
    </w:p>
    <w:p w:rsidR="00DE6710" w:rsidRDefault="00DE6710">
      <w:pPr>
        <w:widowControl w:val="0"/>
        <w:shd w:val="clear" w:color="auto" w:fill="FFFFFE"/>
        <w:tabs>
          <w:tab w:val="left" w:pos="475"/>
          <w:tab w:val="left" w:leader="underscore" w:pos="1416"/>
        </w:tabs>
        <w:spacing w:before="230" w:after="0" w:line="239" w:lineRule="exact"/>
        <w:ind w:left="0" w:right="0" w:firstLine="0"/>
        <w:jc w:val="right"/>
        <w:rPr>
          <w:sz w:val="28"/>
          <w:szCs w:val="28"/>
        </w:rPr>
      </w:pPr>
    </w:p>
    <w:p w:rsidR="005C6D10" w:rsidRDefault="00FA2318" w:rsidP="005C6D10">
      <w:pPr>
        <w:pStyle w:val="af7"/>
        <w:ind w:left="6371" w:right="0" w:firstLine="1"/>
        <w:rPr>
          <w:sz w:val="28"/>
          <w:szCs w:val="28"/>
        </w:rPr>
      </w:pPr>
      <w:r>
        <w:rPr>
          <w:sz w:val="28"/>
          <w:szCs w:val="28"/>
        </w:rPr>
        <w:t>Приложение 2</w:t>
      </w:r>
    </w:p>
    <w:p w:rsidR="005C6D10" w:rsidRDefault="005C6D10" w:rsidP="005C6D10">
      <w:pPr>
        <w:pStyle w:val="af7"/>
        <w:ind w:left="6371" w:right="0" w:firstLine="1"/>
        <w:rPr>
          <w:sz w:val="28"/>
          <w:szCs w:val="28"/>
        </w:rPr>
      </w:pPr>
    </w:p>
    <w:p w:rsidR="005C6D10" w:rsidRDefault="00FA2318" w:rsidP="003D0909">
      <w:pPr>
        <w:pStyle w:val="af7"/>
        <w:ind w:left="6371" w:right="0" w:firstLine="8"/>
        <w:jc w:val="left"/>
        <w:rPr>
          <w:sz w:val="28"/>
          <w:szCs w:val="28"/>
        </w:rPr>
      </w:pPr>
      <w:r>
        <w:rPr>
          <w:sz w:val="28"/>
          <w:szCs w:val="28"/>
        </w:rPr>
        <w:t xml:space="preserve">к </w:t>
      </w:r>
      <w:r w:rsidR="003D0909">
        <w:rPr>
          <w:sz w:val="28"/>
          <w:szCs w:val="28"/>
        </w:rPr>
        <w:t xml:space="preserve"> </w:t>
      </w:r>
      <w:r w:rsidRPr="00AE7D95">
        <w:rPr>
          <w:sz w:val="28"/>
          <w:szCs w:val="28"/>
        </w:rPr>
        <w:t>П</w:t>
      </w:r>
      <w:r>
        <w:rPr>
          <w:bCs/>
          <w:sz w:val="28"/>
          <w:szCs w:val="28"/>
        </w:rPr>
        <w:t>оряд</w:t>
      </w:r>
      <w:r w:rsidRPr="00AE7D95">
        <w:rPr>
          <w:bCs/>
          <w:sz w:val="28"/>
          <w:szCs w:val="28"/>
        </w:rPr>
        <w:t>к</w:t>
      </w:r>
      <w:r>
        <w:rPr>
          <w:bCs/>
          <w:sz w:val="28"/>
          <w:szCs w:val="28"/>
        </w:rPr>
        <w:t>у</w:t>
      </w:r>
      <w:r w:rsidRPr="00AE7D95">
        <w:rPr>
          <w:bCs/>
          <w:sz w:val="28"/>
          <w:szCs w:val="28"/>
        </w:rPr>
        <w:t xml:space="preserve"> списания имущества, находящегося в</w:t>
      </w:r>
      <w:r w:rsidR="003D0909">
        <w:rPr>
          <w:bCs/>
          <w:sz w:val="28"/>
          <w:szCs w:val="28"/>
        </w:rPr>
        <w:t xml:space="preserve"> </w:t>
      </w:r>
      <w:r w:rsidRPr="00AE7D95">
        <w:rPr>
          <w:bCs/>
          <w:sz w:val="28"/>
          <w:szCs w:val="28"/>
        </w:rPr>
        <w:t>муниципальной собственности городского округа Торез</w:t>
      </w:r>
      <w:r>
        <w:rPr>
          <w:bCs/>
          <w:sz w:val="28"/>
          <w:szCs w:val="28"/>
        </w:rPr>
        <w:t xml:space="preserve"> </w:t>
      </w:r>
      <w:r w:rsidRPr="00AE7D95">
        <w:rPr>
          <w:bCs/>
          <w:sz w:val="28"/>
          <w:szCs w:val="28"/>
        </w:rPr>
        <w:t>Донецкой Народной Республики</w:t>
      </w:r>
    </w:p>
    <w:p w:rsidR="005C6D10" w:rsidRDefault="005C6D10" w:rsidP="005C6D10">
      <w:pPr>
        <w:pStyle w:val="af7"/>
        <w:ind w:left="0" w:right="0" w:firstLine="709"/>
        <w:rPr>
          <w:rFonts w:ascii="PT Serif" w:hAnsi="PT Serif" w:cs="Courier New"/>
          <w:sz w:val="22"/>
          <w:lang w:bidi="he-IL"/>
        </w:rPr>
      </w:pPr>
    </w:p>
    <w:p w:rsidR="005C6D10" w:rsidRPr="00D73B59" w:rsidRDefault="005C6D10" w:rsidP="005C6D10">
      <w:pPr>
        <w:widowControl w:val="0"/>
        <w:shd w:val="clear" w:color="auto" w:fill="FFFFFE"/>
        <w:spacing w:after="0" w:line="259" w:lineRule="exact"/>
        <w:ind w:left="8418" w:right="495" w:firstLine="0"/>
        <w:jc w:val="left"/>
        <w:rPr>
          <w:sz w:val="28"/>
          <w:szCs w:val="28"/>
          <w:lang w:bidi="he-IL"/>
        </w:rPr>
      </w:pPr>
    </w:p>
    <w:p w:rsidR="00696230" w:rsidRDefault="00FA2318" w:rsidP="00696230">
      <w:pPr>
        <w:pStyle w:val="af7"/>
        <w:jc w:val="center"/>
        <w:rPr>
          <w:sz w:val="28"/>
          <w:szCs w:val="28"/>
          <w:lang w:bidi="he-IL"/>
        </w:rPr>
      </w:pPr>
      <w:r>
        <w:rPr>
          <w:sz w:val="28"/>
          <w:szCs w:val="28"/>
          <w:lang w:bidi="he-IL"/>
        </w:rPr>
        <w:t>ФОРМА</w:t>
      </w:r>
    </w:p>
    <w:p w:rsidR="00696230" w:rsidRDefault="00696230" w:rsidP="00696230">
      <w:pPr>
        <w:pStyle w:val="af7"/>
        <w:jc w:val="center"/>
        <w:rPr>
          <w:sz w:val="28"/>
          <w:szCs w:val="28"/>
          <w:lang w:bidi="he-IL"/>
        </w:rPr>
      </w:pPr>
    </w:p>
    <w:p w:rsidR="005C6D10" w:rsidRDefault="00FA2318" w:rsidP="005C6D10">
      <w:pPr>
        <w:pStyle w:val="af7"/>
        <w:ind w:left="4966" w:firstLine="0"/>
        <w:jc w:val="center"/>
        <w:rPr>
          <w:sz w:val="28"/>
          <w:szCs w:val="28"/>
          <w:lang w:bidi="he-IL"/>
        </w:rPr>
      </w:pPr>
      <w:r>
        <w:rPr>
          <w:sz w:val="28"/>
          <w:szCs w:val="28"/>
          <w:lang w:bidi="he-IL"/>
        </w:rPr>
        <w:t>УТВЕРЖДЕН</w:t>
      </w:r>
    </w:p>
    <w:p w:rsidR="002925C6" w:rsidRDefault="00FA2318" w:rsidP="002925C6">
      <w:pPr>
        <w:pStyle w:val="af7"/>
        <w:ind w:left="5674" w:firstLine="698"/>
        <w:rPr>
          <w:sz w:val="28"/>
          <w:szCs w:val="28"/>
          <w:lang w:bidi="he-IL"/>
        </w:rPr>
      </w:pPr>
      <w:r>
        <w:rPr>
          <w:sz w:val="28"/>
          <w:szCs w:val="28"/>
          <w:lang w:bidi="he-IL"/>
        </w:rPr>
        <w:t>__________________</w:t>
      </w:r>
    </w:p>
    <w:p w:rsidR="002925C6" w:rsidRDefault="00FA2318" w:rsidP="002925C6">
      <w:pPr>
        <w:pStyle w:val="af7"/>
        <w:ind w:left="4966" w:firstLine="0"/>
        <w:rPr>
          <w:sz w:val="28"/>
          <w:szCs w:val="28"/>
          <w:lang w:bidi="he-IL"/>
        </w:rPr>
      </w:pPr>
      <w:r>
        <w:rPr>
          <w:sz w:val="28"/>
          <w:szCs w:val="28"/>
          <w:lang w:bidi="he-IL"/>
        </w:rPr>
        <w:tab/>
      </w:r>
      <w:r>
        <w:rPr>
          <w:sz w:val="28"/>
          <w:szCs w:val="28"/>
          <w:lang w:bidi="he-IL"/>
        </w:rPr>
        <w:tab/>
        <w:t>«___»_________20__</w:t>
      </w:r>
    </w:p>
    <w:p w:rsidR="00696230" w:rsidRPr="00D73B59" w:rsidRDefault="00696230" w:rsidP="005C6D10">
      <w:pPr>
        <w:pStyle w:val="af7"/>
        <w:ind w:left="4966" w:firstLine="0"/>
        <w:rPr>
          <w:sz w:val="28"/>
          <w:szCs w:val="28"/>
          <w:lang w:bidi="he-IL"/>
        </w:rPr>
      </w:pPr>
    </w:p>
    <w:p w:rsidR="005C6D10" w:rsidRPr="003D0909" w:rsidRDefault="005C6D10" w:rsidP="003D0909">
      <w:pPr>
        <w:pStyle w:val="af7"/>
        <w:rPr>
          <w:sz w:val="28"/>
          <w:szCs w:val="28"/>
        </w:rPr>
      </w:pPr>
    </w:p>
    <w:p w:rsidR="00335C67" w:rsidRPr="003D0909" w:rsidRDefault="00335C67" w:rsidP="003D0909">
      <w:pPr>
        <w:pStyle w:val="af7"/>
        <w:jc w:val="center"/>
        <w:rPr>
          <w:sz w:val="28"/>
          <w:szCs w:val="28"/>
        </w:rPr>
      </w:pPr>
    </w:p>
    <w:p w:rsidR="005C6D10" w:rsidRPr="003D0909" w:rsidRDefault="00FA2318" w:rsidP="003D0909">
      <w:pPr>
        <w:pStyle w:val="af7"/>
        <w:jc w:val="center"/>
        <w:rPr>
          <w:sz w:val="28"/>
          <w:szCs w:val="28"/>
        </w:rPr>
      </w:pPr>
      <w:r w:rsidRPr="003D0909">
        <w:rPr>
          <w:sz w:val="28"/>
          <w:szCs w:val="28"/>
        </w:rPr>
        <w:t>ПЕРЕЧЕНЬ</w:t>
      </w:r>
    </w:p>
    <w:p w:rsidR="005C6D10" w:rsidRPr="003D0909" w:rsidRDefault="00FA2318" w:rsidP="003D0909">
      <w:pPr>
        <w:pStyle w:val="af7"/>
        <w:jc w:val="center"/>
        <w:rPr>
          <w:sz w:val="28"/>
          <w:szCs w:val="28"/>
        </w:rPr>
      </w:pPr>
      <w:r w:rsidRPr="003D0909">
        <w:rPr>
          <w:sz w:val="28"/>
          <w:szCs w:val="28"/>
        </w:rPr>
        <w:t>ПОДЛЕЖАЩ</w:t>
      </w:r>
      <w:r w:rsidR="00696230" w:rsidRPr="003D0909">
        <w:rPr>
          <w:sz w:val="28"/>
          <w:szCs w:val="28"/>
        </w:rPr>
        <w:t>ЕГО</w:t>
      </w:r>
      <w:r w:rsidRPr="003D0909">
        <w:rPr>
          <w:sz w:val="28"/>
          <w:szCs w:val="28"/>
        </w:rPr>
        <w:t xml:space="preserve"> СПИСАНИЮ ДВИЖИМОГО ИМУЩЕСТВА</w:t>
      </w:r>
    </w:p>
    <w:p w:rsidR="005C6D10" w:rsidRPr="003D0909" w:rsidRDefault="00FA2318" w:rsidP="003D0909">
      <w:pPr>
        <w:pStyle w:val="af7"/>
        <w:jc w:val="center"/>
        <w:rPr>
          <w:sz w:val="28"/>
          <w:szCs w:val="28"/>
        </w:rPr>
      </w:pPr>
      <w:r w:rsidRPr="003D0909">
        <w:rPr>
          <w:sz w:val="28"/>
          <w:szCs w:val="28"/>
        </w:rPr>
        <w:t>_________________________________________________________</w:t>
      </w:r>
    </w:p>
    <w:p w:rsidR="005C6D10" w:rsidRPr="003D0909" w:rsidRDefault="00FA2318" w:rsidP="003D0909">
      <w:pPr>
        <w:pStyle w:val="af7"/>
        <w:jc w:val="center"/>
        <w:rPr>
          <w:szCs w:val="24"/>
        </w:rPr>
      </w:pPr>
      <w:r w:rsidRPr="003D0909">
        <w:rPr>
          <w:szCs w:val="24"/>
        </w:rPr>
        <w:t>(наименование предприятия или учреждения, держателя казны)</w:t>
      </w:r>
    </w:p>
    <w:p w:rsidR="005C6D10" w:rsidRPr="003D0909" w:rsidRDefault="005C6D10" w:rsidP="003D0909">
      <w:pPr>
        <w:pStyle w:val="af7"/>
        <w:rPr>
          <w:szCs w:val="24"/>
        </w:rPr>
      </w:pPr>
    </w:p>
    <w:p w:rsidR="005C6D10" w:rsidRPr="003D0909" w:rsidRDefault="005C6D10" w:rsidP="003D0909">
      <w:pPr>
        <w:pStyle w:val="af7"/>
        <w:rPr>
          <w:sz w:val="28"/>
          <w:szCs w:val="28"/>
        </w:rPr>
      </w:pPr>
    </w:p>
    <w:tbl>
      <w:tblPr>
        <w:tblStyle w:val="TableGrid0"/>
        <w:tblW w:w="0" w:type="auto"/>
        <w:tblInd w:w="10" w:type="dxa"/>
        <w:tblLayout w:type="fixed"/>
        <w:tblLook w:val="04A0" w:firstRow="1" w:lastRow="0" w:firstColumn="1" w:lastColumn="0" w:noHBand="0" w:noVBand="1"/>
      </w:tblPr>
      <w:tblGrid>
        <w:gridCol w:w="963"/>
        <w:gridCol w:w="2183"/>
        <w:gridCol w:w="1488"/>
        <w:gridCol w:w="1843"/>
        <w:gridCol w:w="1418"/>
        <w:gridCol w:w="1949"/>
      </w:tblGrid>
      <w:tr w:rsidR="0001763D" w:rsidTr="00696230">
        <w:tc>
          <w:tcPr>
            <w:tcW w:w="963" w:type="dxa"/>
          </w:tcPr>
          <w:p w:rsidR="00696230" w:rsidRPr="003D0909" w:rsidRDefault="00FA2318" w:rsidP="003D0909">
            <w:pPr>
              <w:pStyle w:val="af7"/>
              <w:jc w:val="center"/>
              <w:rPr>
                <w:sz w:val="28"/>
                <w:szCs w:val="28"/>
              </w:rPr>
            </w:pPr>
            <w:r w:rsidRPr="003D0909">
              <w:rPr>
                <w:sz w:val="28"/>
                <w:szCs w:val="28"/>
              </w:rPr>
              <w:t>№№</w:t>
            </w:r>
          </w:p>
          <w:p w:rsidR="00696230" w:rsidRPr="003D0909" w:rsidRDefault="00FA2318" w:rsidP="003D0909">
            <w:pPr>
              <w:pStyle w:val="af7"/>
              <w:jc w:val="center"/>
              <w:rPr>
                <w:sz w:val="28"/>
                <w:szCs w:val="28"/>
              </w:rPr>
            </w:pPr>
            <w:r w:rsidRPr="003D0909">
              <w:rPr>
                <w:sz w:val="28"/>
                <w:szCs w:val="28"/>
              </w:rPr>
              <w:t>п/п</w:t>
            </w:r>
          </w:p>
        </w:tc>
        <w:tc>
          <w:tcPr>
            <w:tcW w:w="2183" w:type="dxa"/>
          </w:tcPr>
          <w:p w:rsidR="00696230" w:rsidRPr="003D0909" w:rsidRDefault="00FA2318" w:rsidP="003D0909">
            <w:pPr>
              <w:pStyle w:val="af7"/>
              <w:jc w:val="center"/>
              <w:rPr>
                <w:sz w:val="28"/>
                <w:szCs w:val="28"/>
              </w:rPr>
            </w:pPr>
            <w:r w:rsidRPr="003D0909">
              <w:rPr>
                <w:sz w:val="28"/>
                <w:szCs w:val="28"/>
              </w:rPr>
              <w:t>Наименование имущества</w:t>
            </w:r>
          </w:p>
          <w:p w:rsidR="00696230" w:rsidRPr="003D0909" w:rsidRDefault="00696230" w:rsidP="003D0909">
            <w:pPr>
              <w:pStyle w:val="af7"/>
              <w:jc w:val="center"/>
              <w:rPr>
                <w:sz w:val="28"/>
                <w:szCs w:val="28"/>
              </w:rPr>
            </w:pPr>
          </w:p>
        </w:tc>
        <w:tc>
          <w:tcPr>
            <w:tcW w:w="1488" w:type="dxa"/>
          </w:tcPr>
          <w:p w:rsidR="00696230" w:rsidRPr="003D0909" w:rsidRDefault="00FA2318" w:rsidP="003D0909">
            <w:pPr>
              <w:pStyle w:val="af7"/>
              <w:jc w:val="center"/>
              <w:rPr>
                <w:sz w:val="28"/>
                <w:szCs w:val="28"/>
              </w:rPr>
            </w:pPr>
            <w:r w:rsidRPr="003D0909">
              <w:rPr>
                <w:sz w:val="28"/>
                <w:szCs w:val="28"/>
              </w:rPr>
              <w:t>Год  приобретения</w:t>
            </w:r>
          </w:p>
        </w:tc>
        <w:tc>
          <w:tcPr>
            <w:tcW w:w="1843" w:type="dxa"/>
          </w:tcPr>
          <w:p w:rsidR="00696230" w:rsidRPr="003D0909" w:rsidRDefault="00FA2318" w:rsidP="003D0909">
            <w:pPr>
              <w:pStyle w:val="af7"/>
              <w:jc w:val="center"/>
              <w:rPr>
                <w:sz w:val="28"/>
                <w:szCs w:val="28"/>
              </w:rPr>
            </w:pPr>
            <w:r w:rsidRPr="003D0909">
              <w:rPr>
                <w:sz w:val="28"/>
                <w:szCs w:val="28"/>
              </w:rPr>
              <w:t>Балансовая</w:t>
            </w:r>
          </w:p>
          <w:p w:rsidR="00696230" w:rsidRPr="003D0909" w:rsidRDefault="00FA2318" w:rsidP="003D0909">
            <w:pPr>
              <w:pStyle w:val="af7"/>
              <w:jc w:val="center"/>
              <w:rPr>
                <w:sz w:val="28"/>
                <w:szCs w:val="28"/>
              </w:rPr>
            </w:pPr>
            <w:r w:rsidRPr="003D0909">
              <w:rPr>
                <w:sz w:val="28"/>
                <w:szCs w:val="28"/>
              </w:rPr>
              <w:t>стоимость, руб.</w:t>
            </w:r>
          </w:p>
        </w:tc>
        <w:tc>
          <w:tcPr>
            <w:tcW w:w="1418" w:type="dxa"/>
          </w:tcPr>
          <w:p w:rsidR="00696230" w:rsidRPr="003D0909" w:rsidRDefault="00FA2318" w:rsidP="003D0909">
            <w:pPr>
              <w:pStyle w:val="af7"/>
              <w:jc w:val="center"/>
              <w:rPr>
                <w:sz w:val="28"/>
                <w:szCs w:val="28"/>
              </w:rPr>
            </w:pPr>
            <w:r w:rsidRPr="003D0909">
              <w:rPr>
                <w:sz w:val="28"/>
                <w:szCs w:val="28"/>
              </w:rPr>
              <w:t>Износ, %</w:t>
            </w:r>
          </w:p>
        </w:tc>
        <w:tc>
          <w:tcPr>
            <w:tcW w:w="1949" w:type="dxa"/>
          </w:tcPr>
          <w:p w:rsidR="00696230" w:rsidRPr="003D0909" w:rsidRDefault="00FA2318" w:rsidP="003D0909">
            <w:pPr>
              <w:pStyle w:val="af7"/>
              <w:jc w:val="center"/>
              <w:rPr>
                <w:sz w:val="28"/>
                <w:szCs w:val="28"/>
              </w:rPr>
            </w:pPr>
            <w:r w:rsidRPr="003D0909">
              <w:rPr>
                <w:sz w:val="28"/>
                <w:szCs w:val="28"/>
              </w:rPr>
              <w:t>Остаточная стоимость, руб.</w:t>
            </w:r>
          </w:p>
        </w:tc>
      </w:tr>
      <w:tr w:rsidR="0001763D" w:rsidTr="00696230">
        <w:tc>
          <w:tcPr>
            <w:tcW w:w="963" w:type="dxa"/>
          </w:tcPr>
          <w:p w:rsidR="00696230" w:rsidRPr="003D0909" w:rsidRDefault="00FA2318" w:rsidP="003D0909">
            <w:pPr>
              <w:pStyle w:val="af7"/>
              <w:jc w:val="center"/>
              <w:rPr>
                <w:sz w:val="28"/>
                <w:szCs w:val="28"/>
              </w:rPr>
            </w:pPr>
            <w:r w:rsidRPr="003D0909">
              <w:rPr>
                <w:sz w:val="28"/>
                <w:szCs w:val="28"/>
              </w:rPr>
              <w:t>1</w:t>
            </w:r>
          </w:p>
        </w:tc>
        <w:tc>
          <w:tcPr>
            <w:tcW w:w="2183" w:type="dxa"/>
          </w:tcPr>
          <w:p w:rsidR="00696230" w:rsidRPr="003D0909" w:rsidRDefault="00FA2318" w:rsidP="003D0909">
            <w:pPr>
              <w:pStyle w:val="af7"/>
              <w:jc w:val="center"/>
              <w:rPr>
                <w:sz w:val="28"/>
                <w:szCs w:val="28"/>
              </w:rPr>
            </w:pPr>
            <w:r w:rsidRPr="003D0909">
              <w:rPr>
                <w:sz w:val="28"/>
                <w:szCs w:val="28"/>
              </w:rPr>
              <w:t>2</w:t>
            </w:r>
          </w:p>
        </w:tc>
        <w:tc>
          <w:tcPr>
            <w:tcW w:w="1488" w:type="dxa"/>
          </w:tcPr>
          <w:p w:rsidR="00696230" w:rsidRPr="003D0909" w:rsidRDefault="00FA2318" w:rsidP="003D0909">
            <w:pPr>
              <w:pStyle w:val="af7"/>
              <w:jc w:val="center"/>
              <w:rPr>
                <w:sz w:val="28"/>
                <w:szCs w:val="28"/>
              </w:rPr>
            </w:pPr>
            <w:r w:rsidRPr="003D0909">
              <w:rPr>
                <w:sz w:val="28"/>
                <w:szCs w:val="28"/>
              </w:rPr>
              <w:t>3</w:t>
            </w:r>
          </w:p>
        </w:tc>
        <w:tc>
          <w:tcPr>
            <w:tcW w:w="1843" w:type="dxa"/>
          </w:tcPr>
          <w:p w:rsidR="00696230" w:rsidRPr="003D0909" w:rsidRDefault="00FA2318" w:rsidP="003D0909">
            <w:pPr>
              <w:pStyle w:val="af7"/>
              <w:jc w:val="center"/>
              <w:rPr>
                <w:sz w:val="28"/>
                <w:szCs w:val="28"/>
              </w:rPr>
            </w:pPr>
            <w:r w:rsidRPr="003D0909">
              <w:rPr>
                <w:sz w:val="28"/>
                <w:szCs w:val="28"/>
              </w:rPr>
              <w:t>4</w:t>
            </w:r>
          </w:p>
        </w:tc>
        <w:tc>
          <w:tcPr>
            <w:tcW w:w="1418" w:type="dxa"/>
          </w:tcPr>
          <w:p w:rsidR="00696230" w:rsidRPr="003D0909" w:rsidRDefault="00FA2318" w:rsidP="003D0909">
            <w:pPr>
              <w:pStyle w:val="af7"/>
              <w:jc w:val="center"/>
              <w:rPr>
                <w:sz w:val="28"/>
                <w:szCs w:val="28"/>
              </w:rPr>
            </w:pPr>
            <w:r w:rsidRPr="003D0909">
              <w:rPr>
                <w:sz w:val="28"/>
                <w:szCs w:val="28"/>
              </w:rPr>
              <w:t>5</w:t>
            </w:r>
          </w:p>
        </w:tc>
        <w:tc>
          <w:tcPr>
            <w:tcW w:w="1949" w:type="dxa"/>
          </w:tcPr>
          <w:p w:rsidR="00696230" w:rsidRPr="003D0909" w:rsidRDefault="00FA2318" w:rsidP="003D0909">
            <w:pPr>
              <w:pStyle w:val="af7"/>
              <w:jc w:val="center"/>
              <w:rPr>
                <w:sz w:val="28"/>
                <w:szCs w:val="28"/>
              </w:rPr>
            </w:pPr>
            <w:r w:rsidRPr="003D0909">
              <w:rPr>
                <w:sz w:val="28"/>
                <w:szCs w:val="28"/>
              </w:rPr>
              <w:t>6</w:t>
            </w:r>
          </w:p>
        </w:tc>
      </w:tr>
      <w:tr w:rsidR="0001763D" w:rsidTr="00696230">
        <w:tc>
          <w:tcPr>
            <w:tcW w:w="963" w:type="dxa"/>
          </w:tcPr>
          <w:p w:rsidR="00696230" w:rsidRPr="003D0909" w:rsidRDefault="00696230" w:rsidP="003D0909">
            <w:pPr>
              <w:pStyle w:val="af7"/>
              <w:rPr>
                <w:sz w:val="28"/>
                <w:szCs w:val="28"/>
              </w:rPr>
            </w:pPr>
          </w:p>
        </w:tc>
        <w:tc>
          <w:tcPr>
            <w:tcW w:w="2183" w:type="dxa"/>
          </w:tcPr>
          <w:p w:rsidR="00696230" w:rsidRPr="003D0909" w:rsidRDefault="00696230" w:rsidP="003D0909">
            <w:pPr>
              <w:pStyle w:val="af7"/>
              <w:rPr>
                <w:sz w:val="28"/>
                <w:szCs w:val="28"/>
              </w:rPr>
            </w:pPr>
          </w:p>
        </w:tc>
        <w:tc>
          <w:tcPr>
            <w:tcW w:w="1488" w:type="dxa"/>
          </w:tcPr>
          <w:p w:rsidR="00696230" w:rsidRPr="003D0909" w:rsidRDefault="00696230" w:rsidP="003D0909">
            <w:pPr>
              <w:pStyle w:val="af7"/>
              <w:rPr>
                <w:sz w:val="28"/>
                <w:szCs w:val="28"/>
              </w:rPr>
            </w:pPr>
          </w:p>
        </w:tc>
        <w:tc>
          <w:tcPr>
            <w:tcW w:w="1843" w:type="dxa"/>
          </w:tcPr>
          <w:p w:rsidR="00696230" w:rsidRPr="003D0909" w:rsidRDefault="00696230" w:rsidP="003D0909">
            <w:pPr>
              <w:pStyle w:val="af7"/>
              <w:rPr>
                <w:sz w:val="28"/>
                <w:szCs w:val="28"/>
              </w:rPr>
            </w:pPr>
          </w:p>
        </w:tc>
        <w:tc>
          <w:tcPr>
            <w:tcW w:w="1418" w:type="dxa"/>
          </w:tcPr>
          <w:p w:rsidR="00696230" w:rsidRPr="003D0909" w:rsidRDefault="00696230" w:rsidP="003D0909">
            <w:pPr>
              <w:pStyle w:val="af7"/>
              <w:rPr>
                <w:sz w:val="28"/>
                <w:szCs w:val="28"/>
              </w:rPr>
            </w:pPr>
          </w:p>
        </w:tc>
        <w:tc>
          <w:tcPr>
            <w:tcW w:w="1949" w:type="dxa"/>
          </w:tcPr>
          <w:p w:rsidR="00696230" w:rsidRPr="003D0909" w:rsidRDefault="00696230" w:rsidP="003D0909">
            <w:pPr>
              <w:pStyle w:val="af7"/>
              <w:rPr>
                <w:sz w:val="28"/>
                <w:szCs w:val="28"/>
              </w:rPr>
            </w:pPr>
          </w:p>
        </w:tc>
      </w:tr>
    </w:tbl>
    <w:p w:rsidR="005C6D10" w:rsidRPr="003D0909" w:rsidRDefault="005C6D10" w:rsidP="003D0909">
      <w:pPr>
        <w:pStyle w:val="af7"/>
        <w:rPr>
          <w:sz w:val="28"/>
          <w:szCs w:val="28"/>
        </w:rPr>
      </w:pPr>
    </w:p>
    <w:p w:rsidR="005C6D10" w:rsidRPr="003D0909" w:rsidRDefault="005C6D10" w:rsidP="003D0909">
      <w:pPr>
        <w:pStyle w:val="af7"/>
        <w:rPr>
          <w:sz w:val="28"/>
          <w:szCs w:val="28"/>
        </w:rPr>
      </w:pPr>
    </w:p>
    <w:p w:rsidR="005C6D10" w:rsidRPr="003D0909" w:rsidRDefault="005C6D10" w:rsidP="003D0909">
      <w:pPr>
        <w:pStyle w:val="af7"/>
        <w:rPr>
          <w:sz w:val="28"/>
          <w:szCs w:val="28"/>
        </w:rPr>
      </w:pPr>
    </w:p>
    <w:p w:rsidR="005C6D10" w:rsidRPr="003D0909" w:rsidRDefault="00FA2318" w:rsidP="003D0909">
      <w:pPr>
        <w:pStyle w:val="af7"/>
        <w:rPr>
          <w:sz w:val="28"/>
          <w:szCs w:val="28"/>
        </w:rPr>
      </w:pPr>
      <w:r w:rsidRPr="003D0909">
        <w:rPr>
          <w:sz w:val="28"/>
          <w:szCs w:val="28"/>
        </w:rPr>
        <w:t xml:space="preserve">подпись </w:t>
      </w:r>
      <w:r w:rsidRPr="003D0909">
        <w:rPr>
          <w:sz w:val="28"/>
          <w:szCs w:val="28"/>
        </w:rPr>
        <w:tab/>
      </w:r>
      <w:r w:rsidRPr="003D0909">
        <w:rPr>
          <w:sz w:val="28"/>
          <w:szCs w:val="28"/>
        </w:rPr>
        <w:tab/>
      </w:r>
      <w:r w:rsidRPr="003D0909">
        <w:rPr>
          <w:sz w:val="28"/>
          <w:szCs w:val="28"/>
        </w:rPr>
        <w:tab/>
      </w:r>
      <w:r w:rsidRPr="003D0909">
        <w:rPr>
          <w:sz w:val="28"/>
          <w:szCs w:val="28"/>
        </w:rPr>
        <w:tab/>
        <w:t>дата</w:t>
      </w:r>
    </w:p>
    <w:p w:rsidR="005C6D10" w:rsidRPr="003D0909" w:rsidRDefault="005C6D10" w:rsidP="003D0909">
      <w:pPr>
        <w:pStyle w:val="af7"/>
        <w:rPr>
          <w:sz w:val="28"/>
          <w:szCs w:val="28"/>
        </w:rPr>
      </w:pPr>
    </w:p>
    <w:p w:rsidR="00DE6710" w:rsidRDefault="00DE6710">
      <w:pPr>
        <w:widowControl w:val="0"/>
        <w:shd w:val="clear" w:color="auto" w:fill="FFFFFE"/>
        <w:spacing w:after="0" w:line="273" w:lineRule="exact"/>
        <w:ind w:right="0"/>
        <w:jc w:val="right"/>
        <w:rPr>
          <w:sz w:val="28"/>
          <w:szCs w:val="28"/>
        </w:rPr>
      </w:pPr>
    </w:p>
    <w:p w:rsidR="005C6D10" w:rsidRDefault="005C6D10">
      <w:pPr>
        <w:widowControl w:val="0"/>
        <w:shd w:val="clear" w:color="auto" w:fill="FFFFFE"/>
        <w:spacing w:after="0" w:line="273" w:lineRule="exact"/>
        <w:ind w:right="0"/>
        <w:jc w:val="right"/>
        <w:rPr>
          <w:sz w:val="28"/>
          <w:szCs w:val="28"/>
        </w:rPr>
      </w:pPr>
    </w:p>
    <w:p w:rsidR="005C6D10" w:rsidRDefault="005C6D10">
      <w:pPr>
        <w:widowControl w:val="0"/>
        <w:shd w:val="clear" w:color="auto" w:fill="FFFFFE"/>
        <w:spacing w:after="0" w:line="273" w:lineRule="exact"/>
        <w:ind w:right="0"/>
        <w:jc w:val="right"/>
        <w:rPr>
          <w:sz w:val="28"/>
          <w:szCs w:val="28"/>
        </w:rPr>
      </w:pPr>
    </w:p>
    <w:p w:rsidR="005C6D10" w:rsidRDefault="005C6D10">
      <w:pPr>
        <w:widowControl w:val="0"/>
        <w:shd w:val="clear" w:color="auto" w:fill="FFFFFE"/>
        <w:spacing w:after="0" w:line="273" w:lineRule="exact"/>
        <w:ind w:right="0"/>
        <w:jc w:val="right"/>
        <w:rPr>
          <w:sz w:val="28"/>
          <w:szCs w:val="28"/>
        </w:rPr>
      </w:pPr>
    </w:p>
    <w:p w:rsidR="005C6D10" w:rsidRDefault="005C6D10">
      <w:pPr>
        <w:widowControl w:val="0"/>
        <w:shd w:val="clear" w:color="auto" w:fill="FFFFFE"/>
        <w:spacing w:after="0" w:line="273" w:lineRule="exact"/>
        <w:ind w:right="0"/>
        <w:jc w:val="right"/>
        <w:rPr>
          <w:sz w:val="28"/>
          <w:szCs w:val="28"/>
        </w:rPr>
      </w:pPr>
    </w:p>
    <w:p w:rsidR="005C6D10" w:rsidRDefault="005C6D10">
      <w:pPr>
        <w:widowControl w:val="0"/>
        <w:shd w:val="clear" w:color="auto" w:fill="FFFFFE"/>
        <w:spacing w:after="0" w:line="273" w:lineRule="exact"/>
        <w:ind w:right="0"/>
        <w:jc w:val="right"/>
        <w:rPr>
          <w:sz w:val="28"/>
          <w:szCs w:val="28"/>
        </w:rPr>
      </w:pPr>
    </w:p>
    <w:p w:rsidR="00A67A89" w:rsidRDefault="00A67A89">
      <w:pPr>
        <w:widowControl w:val="0"/>
        <w:shd w:val="clear" w:color="auto" w:fill="FFFFFE"/>
        <w:spacing w:after="0" w:line="273" w:lineRule="exact"/>
        <w:ind w:right="0"/>
        <w:jc w:val="right"/>
        <w:rPr>
          <w:sz w:val="28"/>
          <w:szCs w:val="28"/>
        </w:rPr>
      </w:pPr>
    </w:p>
    <w:p w:rsidR="00C306EE" w:rsidRDefault="00C306EE">
      <w:pPr>
        <w:widowControl w:val="0"/>
        <w:shd w:val="clear" w:color="auto" w:fill="FFFFFE"/>
        <w:spacing w:after="0" w:line="273" w:lineRule="exact"/>
        <w:ind w:right="0"/>
        <w:jc w:val="right"/>
        <w:rPr>
          <w:sz w:val="28"/>
          <w:szCs w:val="28"/>
        </w:rPr>
      </w:pPr>
    </w:p>
    <w:p w:rsidR="00C306EE" w:rsidRDefault="00C306EE">
      <w:pPr>
        <w:widowControl w:val="0"/>
        <w:shd w:val="clear" w:color="auto" w:fill="FFFFFE"/>
        <w:spacing w:after="0" w:line="273" w:lineRule="exact"/>
        <w:ind w:right="0"/>
        <w:jc w:val="right"/>
        <w:rPr>
          <w:sz w:val="28"/>
          <w:szCs w:val="28"/>
        </w:rPr>
      </w:pPr>
    </w:p>
    <w:p w:rsidR="00C306EE" w:rsidRDefault="00C306EE">
      <w:pPr>
        <w:widowControl w:val="0"/>
        <w:shd w:val="clear" w:color="auto" w:fill="FFFFFE"/>
        <w:spacing w:after="0" w:line="273" w:lineRule="exact"/>
        <w:ind w:right="0"/>
        <w:jc w:val="right"/>
        <w:rPr>
          <w:sz w:val="28"/>
          <w:szCs w:val="28"/>
        </w:rPr>
      </w:pPr>
    </w:p>
    <w:p w:rsidR="00A67A89" w:rsidRDefault="00A67A89">
      <w:pPr>
        <w:widowControl w:val="0"/>
        <w:shd w:val="clear" w:color="auto" w:fill="FFFFFE"/>
        <w:spacing w:after="0" w:line="273" w:lineRule="exact"/>
        <w:ind w:right="0"/>
        <w:jc w:val="right"/>
        <w:rPr>
          <w:sz w:val="28"/>
          <w:szCs w:val="28"/>
        </w:rPr>
      </w:pPr>
    </w:p>
    <w:p w:rsidR="00A67A89" w:rsidRDefault="00A67A89">
      <w:pPr>
        <w:widowControl w:val="0"/>
        <w:shd w:val="clear" w:color="auto" w:fill="FFFFFE"/>
        <w:spacing w:after="0" w:line="273" w:lineRule="exact"/>
        <w:ind w:right="0"/>
        <w:jc w:val="right"/>
        <w:rPr>
          <w:sz w:val="28"/>
          <w:szCs w:val="28"/>
        </w:rPr>
      </w:pPr>
    </w:p>
    <w:p w:rsidR="00A67A89" w:rsidRDefault="00A67A89">
      <w:pPr>
        <w:widowControl w:val="0"/>
        <w:shd w:val="clear" w:color="auto" w:fill="FFFFFE"/>
        <w:spacing w:after="0" w:line="273" w:lineRule="exact"/>
        <w:ind w:right="0"/>
        <w:jc w:val="right"/>
        <w:rPr>
          <w:sz w:val="28"/>
          <w:szCs w:val="28"/>
        </w:rPr>
      </w:pPr>
    </w:p>
    <w:p w:rsidR="005C6D10" w:rsidRDefault="00FA2318" w:rsidP="005C6D10">
      <w:pPr>
        <w:pStyle w:val="af7"/>
        <w:ind w:left="6371" w:right="0" w:firstLine="1"/>
        <w:rPr>
          <w:sz w:val="28"/>
          <w:szCs w:val="28"/>
        </w:rPr>
      </w:pPr>
      <w:r>
        <w:rPr>
          <w:sz w:val="28"/>
          <w:szCs w:val="28"/>
        </w:rPr>
        <w:lastRenderedPageBreak/>
        <w:t>Приложение 3</w:t>
      </w:r>
    </w:p>
    <w:p w:rsidR="005C6D10" w:rsidRDefault="005C6D10" w:rsidP="005C6D10">
      <w:pPr>
        <w:pStyle w:val="af7"/>
        <w:ind w:left="6371" w:right="0" w:firstLine="1"/>
        <w:rPr>
          <w:sz w:val="28"/>
          <w:szCs w:val="28"/>
        </w:rPr>
      </w:pPr>
    </w:p>
    <w:p w:rsidR="005C6D10" w:rsidRDefault="00FA2318" w:rsidP="005C6D10">
      <w:pPr>
        <w:pStyle w:val="af7"/>
        <w:ind w:left="6371" w:right="0" w:firstLine="8"/>
        <w:rPr>
          <w:sz w:val="28"/>
          <w:szCs w:val="28"/>
        </w:rPr>
      </w:pPr>
      <w:r>
        <w:rPr>
          <w:sz w:val="28"/>
          <w:szCs w:val="28"/>
        </w:rPr>
        <w:t xml:space="preserve">к </w:t>
      </w:r>
      <w:r w:rsidRPr="00AE7D95">
        <w:rPr>
          <w:sz w:val="28"/>
          <w:szCs w:val="28"/>
        </w:rPr>
        <w:t>П</w:t>
      </w:r>
      <w:r>
        <w:rPr>
          <w:bCs/>
          <w:sz w:val="28"/>
          <w:szCs w:val="28"/>
        </w:rPr>
        <w:t>оряд</w:t>
      </w:r>
      <w:r w:rsidRPr="00AE7D95">
        <w:rPr>
          <w:bCs/>
          <w:sz w:val="28"/>
          <w:szCs w:val="28"/>
        </w:rPr>
        <w:t>к</w:t>
      </w:r>
      <w:r>
        <w:rPr>
          <w:bCs/>
          <w:sz w:val="28"/>
          <w:szCs w:val="28"/>
        </w:rPr>
        <w:t>у</w:t>
      </w:r>
      <w:r w:rsidRPr="00AE7D95">
        <w:rPr>
          <w:bCs/>
          <w:sz w:val="28"/>
          <w:szCs w:val="28"/>
        </w:rPr>
        <w:t xml:space="preserve"> списания имущества, находящегося в муниципальной собственности городского округа Торез</w:t>
      </w:r>
      <w:r>
        <w:rPr>
          <w:bCs/>
          <w:sz w:val="28"/>
          <w:szCs w:val="28"/>
        </w:rPr>
        <w:t xml:space="preserve"> </w:t>
      </w:r>
      <w:r w:rsidRPr="00AE7D95">
        <w:rPr>
          <w:bCs/>
          <w:sz w:val="28"/>
          <w:szCs w:val="28"/>
        </w:rPr>
        <w:t>Донецкой Народной Республики</w:t>
      </w:r>
    </w:p>
    <w:p w:rsidR="005C6D10" w:rsidRDefault="005C6D10" w:rsidP="005C6D10">
      <w:pPr>
        <w:pStyle w:val="af7"/>
        <w:ind w:left="0" w:right="0" w:firstLine="709"/>
        <w:rPr>
          <w:rFonts w:ascii="PT Serif" w:hAnsi="PT Serif" w:cs="Courier New"/>
          <w:sz w:val="22"/>
          <w:lang w:bidi="he-IL"/>
        </w:rPr>
      </w:pPr>
    </w:p>
    <w:p w:rsidR="005C6D10" w:rsidRPr="00D73B59" w:rsidRDefault="005C6D10" w:rsidP="005C6D10">
      <w:pPr>
        <w:widowControl w:val="0"/>
        <w:shd w:val="clear" w:color="auto" w:fill="FFFFFE"/>
        <w:spacing w:after="0" w:line="259" w:lineRule="exact"/>
        <w:ind w:left="8418" w:right="495" w:firstLine="0"/>
        <w:jc w:val="left"/>
        <w:rPr>
          <w:sz w:val="28"/>
          <w:szCs w:val="28"/>
          <w:lang w:bidi="he-IL"/>
        </w:rPr>
      </w:pPr>
    </w:p>
    <w:p w:rsidR="005C6D10" w:rsidRDefault="00FA2318" w:rsidP="005C6D10">
      <w:pPr>
        <w:pStyle w:val="af7"/>
        <w:ind w:left="4966" w:firstLine="0"/>
        <w:jc w:val="center"/>
        <w:rPr>
          <w:sz w:val="28"/>
          <w:szCs w:val="28"/>
          <w:lang w:bidi="he-IL"/>
        </w:rPr>
      </w:pPr>
      <w:r>
        <w:rPr>
          <w:sz w:val="28"/>
          <w:szCs w:val="28"/>
          <w:lang w:bidi="he-IL"/>
        </w:rPr>
        <w:t>УТВЕРЖДЕН</w:t>
      </w:r>
    </w:p>
    <w:p w:rsidR="002925C6" w:rsidRDefault="00FA2318" w:rsidP="002925C6">
      <w:pPr>
        <w:pStyle w:val="af7"/>
        <w:ind w:left="4966" w:firstLine="0"/>
        <w:rPr>
          <w:sz w:val="28"/>
          <w:szCs w:val="28"/>
          <w:lang w:bidi="he-IL"/>
        </w:rPr>
      </w:pPr>
      <w:r>
        <w:rPr>
          <w:sz w:val="28"/>
          <w:szCs w:val="28"/>
          <w:lang w:bidi="he-IL"/>
        </w:rPr>
        <w:tab/>
      </w:r>
      <w:r>
        <w:rPr>
          <w:sz w:val="28"/>
          <w:szCs w:val="28"/>
          <w:lang w:bidi="he-IL"/>
        </w:rPr>
        <w:tab/>
        <w:t>__________________</w:t>
      </w:r>
    </w:p>
    <w:p w:rsidR="002925C6" w:rsidRDefault="00FA2318" w:rsidP="002925C6">
      <w:pPr>
        <w:pStyle w:val="af7"/>
        <w:ind w:left="4966" w:firstLine="0"/>
        <w:rPr>
          <w:sz w:val="28"/>
          <w:szCs w:val="28"/>
          <w:lang w:bidi="he-IL"/>
        </w:rPr>
      </w:pPr>
      <w:r>
        <w:rPr>
          <w:sz w:val="28"/>
          <w:szCs w:val="28"/>
          <w:lang w:bidi="he-IL"/>
        </w:rPr>
        <w:tab/>
      </w:r>
      <w:r>
        <w:rPr>
          <w:sz w:val="28"/>
          <w:szCs w:val="28"/>
          <w:lang w:bidi="he-IL"/>
        </w:rPr>
        <w:tab/>
        <w:t>«___»_________20__</w:t>
      </w:r>
    </w:p>
    <w:p w:rsidR="002925C6" w:rsidRDefault="002925C6" w:rsidP="002925C6">
      <w:pPr>
        <w:pStyle w:val="af7"/>
        <w:rPr>
          <w:sz w:val="28"/>
          <w:szCs w:val="28"/>
          <w:lang w:bidi="he-IL"/>
        </w:rPr>
      </w:pPr>
    </w:p>
    <w:p w:rsidR="00335C67" w:rsidRDefault="00FA2318" w:rsidP="002925C6">
      <w:pPr>
        <w:pStyle w:val="af7"/>
        <w:jc w:val="center"/>
        <w:rPr>
          <w:sz w:val="28"/>
          <w:szCs w:val="28"/>
          <w:lang w:bidi="he-IL"/>
        </w:rPr>
      </w:pPr>
      <w:r>
        <w:rPr>
          <w:sz w:val="28"/>
          <w:szCs w:val="28"/>
          <w:lang w:bidi="he-IL"/>
        </w:rPr>
        <w:t>ФОРМА</w:t>
      </w:r>
    </w:p>
    <w:p w:rsidR="00335C67" w:rsidRPr="00D73B59" w:rsidRDefault="00335C67" w:rsidP="00335C67">
      <w:pPr>
        <w:pStyle w:val="af7"/>
        <w:rPr>
          <w:sz w:val="28"/>
          <w:szCs w:val="28"/>
          <w:lang w:bidi="he-IL"/>
        </w:rPr>
      </w:pPr>
    </w:p>
    <w:p w:rsidR="005C6D10" w:rsidRPr="00AC72C5" w:rsidRDefault="005C6D10" w:rsidP="00AC72C5">
      <w:pPr>
        <w:pStyle w:val="af7"/>
        <w:jc w:val="center"/>
        <w:rPr>
          <w:sz w:val="28"/>
          <w:szCs w:val="28"/>
        </w:rPr>
      </w:pPr>
    </w:p>
    <w:p w:rsidR="005C6D10" w:rsidRPr="00AC72C5" w:rsidRDefault="00FA2318" w:rsidP="00AC72C5">
      <w:pPr>
        <w:pStyle w:val="af7"/>
        <w:jc w:val="center"/>
        <w:rPr>
          <w:sz w:val="28"/>
          <w:szCs w:val="28"/>
        </w:rPr>
      </w:pPr>
      <w:r w:rsidRPr="00AC72C5">
        <w:rPr>
          <w:sz w:val="28"/>
          <w:szCs w:val="28"/>
        </w:rPr>
        <w:t>ПЕРЕЧЕНЬ</w:t>
      </w:r>
    </w:p>
    <w:p w:rsidR="005C6D10" w:rsidRPr="00AC72C5" w:rsidRDefault="00FA2318" w:rsidP="00AC72C5">
      <w:pPr>
        <w:pStyle w:val="af7"/>
        <w:jc w:val="center"/>
        <w:rPr>
          <w:sz w:val="28"/>
          <w:szCs w:val="28"/>
        </w:rPr>
      </w:pPr>
      <w:r w:rsidRPr="00AC72C5">
        <w:rPr>
          <w:sz w:val="28"/>
          <w:szCs w:val="28"/>
        </w:rPr>
        <w:t>ПОДЛЕЖАЩИХ СПИСАНИЮ АВТОТРАНСПОРТНЫХ СРЕДСТВ</w:t>
      </w:r>
    </w:p>
    <w:p w:rsidR="005C6D10" w:rsidRPr="00AC72C5" w:rsidRDefault="00FA2318" w:rsidP="00AC72C5">
      <w:pPr>
        <w:pStyle w:val="af7"/>
        <w:jc w:val="center"/>
        <w:rPr>
          <w:sz w:val="28"/>
          <w:szCs w:val="28"/>
        </w:rPr>
      </w:pPr>
      <w:r>
        <w:rPr>
          <w:sz w:val="28"/>
          <w:szCs w:val="28"/>
        </w:rPr>
        <w:t>____________________________________________________________</w:t>
      </w:r>
    </w:p>
    <w:p w:rsidR="005C6D10" w:rsidRPr="00AC72C5" w:rsidRDefault="00FA2318" w:rsidP="00AC72C5">
      <w:pPr>
        <w:pStyle w:val="af7"/>
        <w:jc w:val="center"/>
        <w:rPr>
          <w:szCs w:val="24"/>
        </w:rPr>
      </w:pPr>
      <w:r w:rsidRPr="00AC72C5">
        <w:rPr>
          <w:szCs w:val="24"/>
        </w:rPr>
        <w:t>(наименование предприятия или учреждения, держателя казны)</w:t>
      </w:r>
    </w:p>
    <w:p w:rsidR="005C6D10" w:rsidRPr="00AC72C5" w:rsidRDefault="005C6D10" w:rsidP="00AC72C5">
      <w:pPr>
        <w:pStyle w:val="af7"/>
        <w:jc w:val="center"/>
        <w:rPr>
          <w:sz w:val="28"/>
          <w:szCs w:val="28"/>
        </w:rPr>
      </w:pPr>
    </w:p>
    <w:p w:rsidR="005C6D10" w:rsidRPr="00AC72C5" w:rsidRDefault="005C6D10" w:rsidP="00AC72C5">
      <w:pPr>
        <w:pStyle w:val="af7"/>
        <w:jc w:val="center"/>
        <w:rPr>
          <w:sz w:val="28"/>
          <w:szCs w:val="28"/>
        </w:rPr>
      </w:pPr>
    </w:p>
    <w:p w:rsidR="005C6D10" w:rsidRPr="00AC72C5" w:rsidRDefault="005C6D10" w:rsidP="00AC72C5">
      <w:pPr>
        <w:pStyle w:val="af7"/>
        <w:jc w:val="center"/>
        <w:rPr>
          <w:sz w:val="28"/>
          <w:szCs w:val="28"/>
        </w:rPr>
      </w:pPr>
    </w:p>
    <w:p w:rsidR="005C6D10" w:rsidRPr="00AC72C5" w:rsidRDefault="005C6D10" w:rsidP="00AC72C5">
      <w:pPr>
        <w:pStyle w:val="af7"/>
        <w:jc w:val="center"/>
        <w:rPr>
          <w:sz w:val="28"/>
          <w:szCs w:val="28"/>
        </w:rPr>
      </w:pPr>
    </w:p>
    <w:tbl>
      <w:tblPr>
        <w:tblStyle w:val="TableGrid0"/>
        <w:tblW w:w="0" w:type="auto"/>
        <w:tblInd w:w="10" w:type="dxa"/>
        <w:tblLayout w:type="fixed"/>
        <w:tblLook w:val="04A0" w:firstRow="1" w:lastRow="0" w:firstColumn="1" w:lastColumn="0" w:noHBand="0" w:noVBand="1"/>
      </w:tblPr>
      <w:tblGrid>
        <w:gridCol w:w="665"/>
        <w:gridCol w:w="769"/>
        <w:gridCol w:w="939"/>
        <w:gridCol w:w="939"/>
        <w:gridCol w:w="939"/>
        <w:gridCol w:w="692"/>
        <w:gridCol w:w="986"/>
        <w:gridCol w:w="847"/>
        <w:gridCol w:w="1119"/>
        <w:gridCol w:w="708"/>
        <w:gridCol w:w="993"/>
      </w:tblGrid>
      <w:tr w:rsidR="0001763D" w:rsidTr="00BC2847">
        <w:trPr>
          <w:cantSplit/>
          <w:trHeight w:val="1534"/>
        </w:trPr>
        <w:tc>
          <w:tcPr>
            <w:tcW w:w="665" w:type="dxa"/>
          </w:tcPr>
          <w:p w:rsidR="005C6D10" w:rsidRPr="003D0909" w:rsidRDefault="00FA2318" w:rsidP="003D0909">
            <w:pPr>
              <w:pStyle w:val="af7"/>
              <w:rPr>
                <w:rStyle w:val="ab"/>
                <w:i w:val="0"/>
                <w:iCs w:val="0"/>
                <w:color w:val="000000"/>
                <w:szCs w:val="22"/>
              </w:rPr>
            </w:pPr>
            <w:r w:rsidRPr="003D0909">
              <w:rPr>
                <w:rStyle w:val="ab"/>
                <w:i w:val="0"/>
                <w:iCs w:val="0"/>
                <w:color w:val="000000"/>
                <w:szCs w:val="22"/>
              </w:rPr>
              <w:t>№№</w:t>
            </w:r>
          </w:p>
          <w:p w:rsidR="00D40A94" w:rsidRPr="003D0909" w:rsidRDefault="00FA2318" w:rsidP="003D0909">
            <w:pPr>
              <w:pStyle w:val="af7"/>
              <w:rPr>
                <w:rStyle w:val="ab"/>
                <w:i w:val="0"/>
                <w:iCs w:val="0"/>
                <w:color w:val="000000"/>
                <w:szCs w:val="22"/>
              </w:rPr>
            </w:pPr>
            <w:r w:rsidRPr="003D0909">
              <w:rPr>
                <w:rStyle w:val="ab"/>
                <w:i w:val="0"/>
                <w:iCs w:val="0"/>
                <w:color w:val="000000"/>
                <w:szCs w:val="22"/>
              </w:rPr>
              <w:t>п/п</w:t>
            </w:r>
          </w:p>
        </w:tc>
        <w:tc>
          <w:tcPr>
            <w:tcW w:w="769" w:type="dxa"/>
            <w:textDirection w:val="btLr"/>
          </w:tcPr>
          <w:p w:rsidR="005C6D10" w:rsidRPr="003D0909" w:rsidRDefault="00FA2318" w:rsidP="003D0909">
            <w:pPr>
              <w:pStyle w:val="af7"/>
            </w:pPr>
            <w:r w:rsidRPr="003D0909">
              <w:t>тип транспортного средства</w:t>
            </w:r>
          </w:p>
        </w:tc>
        <w:tc>
          <w:tcPr>
            <w:tcW w:w="939"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марка</w:t>
            </w:r>
          </w:p>
        </w:tc>
        <w:tc>
          <w:tcPr>
            <w:tcW w:w="939"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Гос № знак</w:t>
            </w:r>
          </w:p>
        </w:tc>
        <w:tc>
          <w:tcPr>
            <w:tcW w:w="939"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Год выпуска</w:t>
            </w:r>
          </w:p>
        </w:tc>
        <w:tc>
          <w:tcPr>
            <w:tcW w:w="692"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пробег</w:t>
            </w:r>
          </w:p>
        </w:tc>
        <w:tc>
          <w:tcPr>
            <w:tcW w:w="986"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Номер двигателя</w:t>
            </w:r>
          </w:p>
        </w:tc>
        <w:tc>
          <w:tcPr>
            <w:tcW w:w="847"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Номер шасси</w:t>
            </w:r>
          </w:p>
        </w:tc>
        <w:tc>
          <w:tcPr>
            <w:tcW w:w="1119"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Балансовая стоимость, руб</w:t>
            </w:r>
          </w:p>
        </w:tc>
        <w:tc>
          <w:tcPr>
            <w:tcW w:w="708"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Износ, %</w:t>
            </w:r>
          </w:p>
        </w:tc>
        <w:tc>
          <w:tcPr>
            <w:tcW w:w="993" w:type="dxa"/>
            <w:textDirection w:val="btLr"/>
          </w:tcPr>
          <w:p w:rsidR="005C6D10" w:rsidRPr="003D0909" w:rsidRDefault="00FA2318" w:rsidP="003D0909">
            <w:pPr>
              <w:pStyle w:val="af7"/>
              <w:rPr>
                <w:rStyle w:val="ab"/>
                <w:i w:val="0"/>
                <w:iCs w:val="0"/>
                <w:color w:val="000000"/>
                <w:szCs w:val="22"/>
              </w:rPr>
            </w:pPr>
            <w:r w:rsidRPr="003D0909">
              <w:rPr>
                <w:rStyle w:val="ab"/>
                <w:i w:val="0"/>
                <w:iCs w:val="0"/>
                <w:color w:val="000000"/>
                <w:szCs w:val="22"/>
              </w:rPr>
              <w:t>Остаточная стоимость, руб</w:t>
            </w:r>
          </w:p>
        </w:tc>
      </w:tr>
      <w:tr w:rsidR="0001763D" w:rsidTr="00BC2847">
        <w:trPr>
          <w:cantSplit/>
          <w:trHeight w:val="421"/>
        </w:trPr>
        <w:tc>
          <w:tcPr>
            <w:tcW w:w="665"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1</w:t>
            </w:r>
          </w:p>
        </w:tc>
        <w:tc>
          <w:tcPr>
            <w:tcW w:w="769" w:type="dxa"/>
          </w:tcPr>
          <w:p w:rsidR="00BC2847" w:rsidRPr="003D0909" w:rsidRDefault="00FA2318" w:rsidP="003D0909">
            <w:pPr>
              <w:pStyle w:val="af7"/>
              <w:jc w:val="center"/>
            </w:pPr>
            <w:r w:rsidRPr="003D0909">
              <w:t>2</w:t>
            </w:r>
          </w:p>
        </w:tc>
        <w:tc>
          <w:tcPr>
            <w:tcW w:w="939"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3</w:t>
            </w:r>
          </w:p>
        </w:tc>
        <w:tc>
          <w:tcPr>
            <w:tcW w:w="939"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4</w:t>
            </w:r>
          </w:p>
        </w:tc>
        <w:tc>
          <w:tcPr>
            <w:tcW w:w="939"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5</w:t>
            </w:r>
          </w:p>
        </w:tc>
        <w:tc>
          <w:tcPr>
            <w:tcW w:w="692"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6</w:t>
            </w:r>
          </w:p>
        </w:tc>
        <w:tc>
          <w:tcPr>
            <w:tcW w:w="986"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7</w:t>
            </w:r>
          </w:p>
        </w:tc>
        <w:tc>
          <w:tcPr>
            <w:tcW w:w="847"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8</w:t>
            </w:r>
          </w:p>
        </w:tc>
        <w:tc>
          <w:tcPr>
            <w:tcW w:w="1119"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9</w:t>
            </w:r>
          </w:p>
        </w:tc>
        <w:tc>
          <w:tcPr>
            <w:tcW w:w="708"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10</w:t>
            </w:r>
          </w:p>
        </w:tc>
        <w:tc>
          <w:tcPr>
            <w:tcW w:w="993" w:type="dxa"/>
          </w:tcPr>
          <w:p w:rsidR="00BC2847" w:rsidRPr="003D0909" w:rsidRDefault="00FA2318" w:rsidP="003D0909">
            <w:pPr>
              <w:pStyle w:val="af7"/>
              <w:jc w:val="center"/>
              <w:rPr>
                <w:rStyle w:val="ab"/>
                <w:i w:val="0"/>
                <w:iCs w:val="0"/>
                <w:color w:val="000000"/>
                <w:szCs w:val="22"/>
              </w:rPr>
            </w:pPr>
            <w:r w:rsidRPr="003D0909">
              <w:rPr>
                <w:rStyle w:val="ab"/>
                <w:i w:val="0"/>
                <w:iCs w:val="0"/>
                <w:color w:val="000000"/>
                <w:szCs w:val="22"/>
              </w:rPr>
              <w:t>11</w:t>
            </w:r>
          </w:p>
        </w:tc>
      </w:tr>
      <w:tr w:rsidR="0001763D" w:rsidTr="00BC2847">
        <w:trPr>
          <w:cantSplit/>
          <w:trHeight w:val="421"/>
        </w:trPr>
        <w:tc>
          <w:tcPr>
            <w:tcW w:w="665" w:type="dxa"/>
          </w:tcPr>
          <w:p w:rsidR="00BB6C81" w:rsidRPr="00AC72C5" w:rsidRDefault="00BB6C81" w:rsidP="00AC72C5">
            <w:pPr>
              <w:pStyle w:val="af7"/>
              <w:jc w:val="center"/>
              <w:rPr>
                <w:rStyle w:val="ab"/>
                <w:i w:val="0"/>
                <w:iCs w:val="0"/>
                <w:color w:val="000000"/>
                <w:sz w:val="28"/>
                <w:szCs w:val="28"/>
              </w:rPr>
            </w:pPr>
          </w:p>
        </w:tc>
        <w:tc>
          <w:tcPr>
            <w:tcW w:w="769" w:type="dxa"/>
          </w:tcPr>
          <w:p w:rsidR="00BB6C81" w:rsidRPr="00AC72C5" w:rsidRDefault="00BB6C81" w:rsidP="00AC72C5">
            <w:pPr>
              <w:pStyle w:val="af7"/>
              <w:jc w:val="center"/>
              <w:rPr>
                <w:sz w:val="28"/>
                <w:szCs w:val="28"/>
              </w:rPr>
            </w:pPr>
          </w:p>
        </w:tc>
        <w:tc>
          <w:tcPr>
            <w:tcW w:w="939" w:type="dxa"/>
          </w:tcPr>
          <w:p w:rsidR="00BB6C81" w:rsidRPr="00AC72C5" w:rsidRDefault="00BB6C81" w:rsidP="00AC72C5">
            <w:pPr>
              <w:pStyle w:val="af7"/>
              <w:jc w:val="center"/>
              <w:rPr>
                <w:rStyle w:val="ab"/>
                <w:i w:val="0"/>
                <w:iCs w:val="0"/>
                <w:color w:val="000000"/>
                <w:sz w:val="28"/>
                <w:szCs w:val="28"/>
              </w:rPr>
            </w:pPr>
          </w:p>
        </w:tc>
        <w:tc>
          <w:tcPr>
            <w:tcW w:w="939" w:type="dxa"/>
          </w:tcPr>
          <w:p w:rsidR="00BB6C81" w:rsidRPr="00AC72C5" w:rsidRDefault="00BB6C81" w:rsidP="00AC72C5">
            <w:pPr>
              <w:pStyle w:val="af7"/>
              <w:jc w:val="center"/>
              <w:rPr>
                <w:rStyle w:val="ab"/>
                <w:i w:val="0"/>
                <w:iCs w:val="0"/>
                <w:color w:val="000000"/>
                <w:sz w:val="28"/>
                <w:szCs w:val="28"/>
              </w:rPr>
            </w:pPr>
          </w:p>
        </w:tc>
        <w:tc>
          <w:tcPr>
            <w:tcW w:w="939" w:type="dxa"/>
          </w:tcPr>
          <w:p w:rsidR="00BB6C81" w:rsidRPr="00AC72C5" w:rsidRDefault="00BB6C81" w:rsidP="00AC72C5">
            <w:pPr>
              <w:pStyle w:val="af7"/>
              <w:jc w:val="center"/>
              <w:rPr>
                <w:rStyle w:val="ab"/>
                <w:i w:val="0"/>
                <w:iCs w:val="0"/>
                <w:color w:val="000000"/>
                <w:sz w:val="28"/>
                <w:szCs w:val="28"/>
              </w:rPr>
            </w:pPr>
          </w:p>
        </w:tc>
        <w:tc>
          <w:tcPr>
            <w:tcW w:w="692" w:type="dxa"/>
          </w:tcPr>
          <w:p w:rsidR="00BB6C81" w:rsidRPr="00AC72C5" w:rsidRDefault="00BB6C81" w:rsidP="00AC72C5">
            <w:pPr>
              <w:pStyle w:val="af7"/>
              <w:jc w:val="center"/>
              <w:rPr>
                <w:rStyle w:val="ab"/>
                <w:i w:val="0"/>
                <w:iCs w:val="0"/>
                <w:color w:val="000000"/>
                <w:sz w:val="28"/>
                <w:szCs w:val="28"/>
              </w:rPr>
            </w:pPr>
          </w:p>
        </w:tc>
        <w:tc>
          <w:tcPr>
            <w:tcW w:w="986" w:type="dxa"/>
          </w:tcPr>
          <w:p w:rsidR="00BB6C81" w:rsidRPr="00AC72C5" w:rsidRDefault="00BB6C81" w:rsidP="00AC72C5">
            <w:pPr>
              <w:pStyle w:val="af7"/>
              <w:jc w:val="center"/>
              <w:rPr>
                <w:rStyle w:val="ab"/>
                <w:i w:val="0"/>
                <w:iCs w:val="0"/>
                <w:color w:val="000000"/>
                <w:sz w:val="28"/>
                <w:szCs w:val="28"/>
              </w:rPr>
            </w:pPr>
          </w:p>
        </w:tc>
        <w:tc>
          <w:tcPr>
            <w:tcW w:w="847" w:type="dxa"/>
          </w:tcPr>
          <w:p w:rsidR="00BB6C81" w:rsidRPr="00AC72C5" w:rsidRDefault="00BB6C81" w:rsidP="00AC72C5">
            <w:pPr>
              <w:pStyle w:val="af7"/>
              <w:jc w:val="center"/>
              <w:rPr>
                <w:rStyle w:val="ab"/>
                <w:i w:val="0"/>
                <w:iCs w:val="0"/>
                <w:color w:val="000000"/>
                <w:sz w:val="28"/>
                <w:szCs w:val="28"/>
              </w:rPr>
            </w:pPr>
          </w:p>
        </w:tc>
        <w:tc>
          <w:tcPr>
            <w:tcW w:w="1119" w:type="dxa"/>
          </w:tcPr>
          <w:p w:rsidR="00BB6C81" w:rsidRPr="00AC72C5" w:rsidRDefault="00BB6C81" w:rsidP="00AC72C5">
            <w:pPr>
              <w:pStyle w:val="af7"/>
              <w:jc w:val="center"/>
              <w:rPr>
                <w:rStyle w:val="ab"/>
                <w:i w:val="0"/>
                <w:iCs w:val="0"/>
                <w:color w:val="000000"/>
                <w:sz w:val="28"/>
                <w:szCs w:val="28"/>
              </w:rPr>
            </w:pPr>
          </w:p>
        </w:tc>
        <w:tc>
          <w:tcPr>
            <w:tcW w:w="708" w:type="dxa"/>
          </w:tcPr>
          <w:p w:rsidR="00BB6C81" w:rsidRPr="00AC72C5" w:rsidRDefault="00BB6C81" w:rsidP="00AC72C5">
            <w:pPr>
              <w:pStyle w:val="af7"/>
              <w:jc w:val="center"/>
              <w:rPr>
                <w:rStyle w:val="ab"/>
                <w:i w:val="0"/>
                <w:iCs w:val="0"/>
                <w:color w:val="000000"/>
                <w:sz w:val="28"/>
                <w:szCs w:val="28"/>
              </w:rPr>
            </w:pPr>
          </w:p>
        </w:tc>
        <w:tc>
          <w:tcPr>
            <w:tcW w:w="993" w:type="dxa"/>
          </w:tcPr>
          <w:p w:rsidR="00BB6C81" w:rsidRPr="00AC72C5" w:rsidRDefault="00BB6C81" w:rsidP="00AC72C5">
            <w:pPr>
              <w:pStyle w:val="af7"/>
              <w:jc w:val="center"/>
              <w:rPr>
                <w:rStyle w:val="ab"/>
                <w:i w:val="0"/>
                <w:iCs w:val="0"/>
                <w:color w:val="000000"/>
                <w:sz w:val="28"/>
                <w:szCs w:val="28"/>
              </w:rPr>
            </w:pPr>
          </w:p>
        </w:tc>
      </w:tr>
    </w:tbl>
    <w:p w:rsidR="005C6D10" w:rsidRDefault="005C6D10" w:rsidP="005C6D10">
      <w:pPr>
        <w:pStyle w:val="af7"/>
        <w:jc w:val="center"/>
        <w:rPr>
          <w:w w:val="91"/>
          <w:sz w:val="28"/>
          <w:szCs w:val="28"/>
          <w:lang w:bidi="he-IL"/>
        </w:rPr>
      </w:pPr>
    </w:p>
    <w:p w:rsidR="00BC2847" w:rsidRDefault="00BC2847" w:rsidP="005C6D10">
      <w:pPr>
        <w:pStyle w:val="af7"/>
        <w:jc w:val="center"/>
        <w:rPr>
          <w:w w:val="91"/>
          <w:sz w:val="28"/>
          <w:szCs w:val="28"/>
          <w:lang w:bidi="he-IL"/>
        </w:rPr>
      </w:pPr>
    </w:p>
    <w:p w:rsidR="00BC2847" w:rsidRDefault="00BC2847" w:rsidP="005C6D10">
      <w:pPr>
        <w:pStyle w:val="af7"/>
        <w:jc w:val="center"/>
        <w:rPr>
          <w:w w:val="91"/>
          <w:sz w:val="28"/>
          <w:szCs w:val="28"/>
          <w:lang w:bidi="he-IL"/>
        </w:rPr>
      </w:pPr>
    </w:p>
    <w:p w:rsidR="00BC2847" w:rsidRPr="00D73B59" w:rsidRDefault="00BC2847" w:rsidP="00BC2847">
      <w:pPr>
        <w:widowControl w:val="0"/>
        <w:shd w:val="clear" w:color="auto" w:fill="FFFFFE"/>
        <w:spacing w:before="4" w:after="0" w:line="259" w:lineRule="exact"/>
        <w:ind w:left="0" w:right="-1" w:firstLine="0"/>
        <w:jc w:val="left"/>
        <w:rPr>
          <w:rFonts w:ascii="PT Serif" w:hAnsi="PT Serif" w:cs="Arial"/>
          <w:color w:val="auto"/>
          <w:w w:val="91"/>
          <w:sz w:val="28"/>
          <w:szCs w:val="28"/>
          <w:lang w:bidi="he-IL"/>
        </w:rPr>
      </w:pPr>
    </w:p>
    <w:p w:rsidR="00BC2847" w:rsidRDefault="00FA2318" w:rsidP="00BC2847">
      <w:pPr>
        <w:widowControl w:val="0"/>
        <w:shd w:val="clear" w:color="auto" w:fill="FFFFFE"/>
        <w:spacing w:before="4" w:after="0" w:line="259" w:lineRule="exact"/>
        <w:ind w:left="0" w:right="-1" w:firstLine="0"/>
        <w:jc w:val="left"/>
        <w:rPr>
          <w:sz w:val="28"/>
          <w:szCs w:val="28"/>
        </w:rPr>
      </w:pPr>
      <w:r>
        <w:rPr>
          <w:sz w:val="28"/>
          <w:szCs w:val="28"/>
        </w:rPr>
        <w:t xml:space="preserve">подпись </w:t>
      </w:r>
      <w:r>
        <w:rPr>
          <w:sz w:val="28"/>
          <w:szCs w:val="28"/>
        </w:rPr>
        <w:tab/>
      </w:r>
      <w:r>
        <w:rPr>
          <w:sz w:val="28"/>
          <w:szCs w:val="28"/>
        </w:rPr>
        <w:tab/>
      </w:r>
      <w:r>
        <w:rPr>
          <w:sz w:val="28"/>
          <w:szCs w:val="28"/>
        </w:rPr>
        <w:tab/>
      </w:r>
      <w:r>
        <w:rPr>
          <w:sz w:val="28"/>
          <w:szCs w:val="28"/>
        </w:rPr>
        <w:tab/>
        <w:t>дата</w:t>
      </w:r>
    </w:p>
    <w:p w:rsidR="00BC2847" w:rsidRDefault="00BC2847" w:rsidP="005C6D10">
      <w:pPr>
        <w:pStyle w:val="af7"/>
        <w:jc w:val="center"/>
        <w:rPr>
          <w:w w:val="91"/>
          <w:sz w:val="28"/>
          <w:szCs w:val="28"/>
          <w:lang w:bidi="he-IL"/>
        </w:rPr>
      </w:pPr>
    </w:p>
    <w:p w:rsidR="005C6D10" w:rsidRDefault="005C6D10">
      <w:pPr>
        <w:widowControl w:val="0"/>
        <w:shd w:val="clear" w:color="auto" w:fill="FFFFFE"/>
        <w:spacing w:after="0" w:line="273" w:lineRule="exact"/>
        <w:ind w:right="0"/>
        <w:jc w:val="right"/>
        <w:rPr>
          <w:sz w:val="28"/>
          <w:szCs w:val="28"/>
        </w:rPr>
      </w:pPr>
    </w:p>
    <w:p w:rsidR="00D40A94" w:rsidRDefault="00D40A94">
      <w:pPr>
        <w:widowControl w:val="0"/>
        <w:shd w:val="clear" w:color="auto" w:fill="FFFFFE"/>
        <w:spacing w:after="0" w:line="273" w:lineRule="exact"/>
        <w:ind w:right="0"/>
        <w:jc w:val="right"/>
        <w:rPr>
          <w:sz w:val="28"/>
          <w:szCs w:val="28"/>
        </w:rPr>
      </w:pPr>
    </w:p>
    <w:p w:rsidR="00D40A94" w:rsidRDefault="00D40A94">
      <w:pPr>
        <w:widowControl w:val="0"/>
        <w:shd w:val="clear" w:color="auto" w:fill="FFFFFE"/>
        <w:spacing w:after="0" w:line="273" w:lineRule="exact"/>
        <w:ind w:right="0"/>
        <w:jc w:val="right"/>
        <w:rPr>
          <w:sz w:val="28"/>
          <w:szCs w:val="28"/>
        </w:rPr>
      </w:pPr>
    </w:p>
    <w:p w:rsidR="00BC2847" w:rsidRDefault="00BC2847">
      <w:pPr>
        <w:widowControl w:val="0"/>
        <w:shd w:val="clear" w:color="auto" w:fill="FFFFFE"/>
        <w:spacing w:after="0" w:line="273" w:lineRule="exact"/>
        <w:ind w:right="0"/>
        <w:jc w:val="right"/>
        <w:rPr>
          <w:sz w:val="28"/>
          <w:szCs w:val="28"/>
        </w:rPr>
      </w:pPr>
    </w:p>
    <w:p w:rsidR="00BC2847" w:rsidRDefault="00BC2847">
      <w:pPr>
        <w:widowControl w:val="0"/>
        <w:shd w:val="clear" w:color="auto" w:fill="FFFFFE"/>
        <w:spacing w:after="0" w:line="273" w:lineRule="exact"/>
        <w:ind w:right="0"/>
        <w:jc w:val="right"/>
        <w:rPr>
          <w:sz w:val="28"/>
          <w:szCs w:val="28"/>
        </w:rPr>
      </w:pPr>
    </w:p>
    <w:p w:rsidR="00BC2847" w:rsidRDefault="00BC2847">
      <w:pPr>
        <w:widowControl w:val="0"/>
        <w:shd w:val="clear" w:color="auto" w:fill="FFFFFE"/>
        <w:spacing w:after="0" w:line="273" w:lineRule="exact"/>
        <w:ind w:right="0"/>
        <w:jc w:val="right"/>
        <w:rPr>
          <w:sz w:val="28"/>
          <w:szCs w:val="28"/>
        </w:rPr>
      </w:pPr>
    </w:p>
    <w:p w:rsidR="00D40A94" w:rsidRDefault="00D40A94">
      <w:pPr>
        <w:widowControl w:val="0"/>
        <w:shd w:val="clear" w:color="auto" w:fill="FFFFFE"/>
        <w:spacing w:after="0" w:line="273" w:lineRule="exact"/>
        <w:ind w:right="0"/>
        <w:jc w:val="right"/>
        <w:rPr>
          <w:sz w:val="28"/>
          <w:szCs w:val="28"/>
        </w:rPr>
      </w:pPr>
    </w:p>
    <w:p w:rsidR="00677837" w:rsidRDefault="00677837">
      <w:pPr>
        <w:widowControl w:val="0"/>
        <w:shd w:val="clear" w:color="auto" w:fill="FFFFFE"/>
        <w:spacing w:after="0" w:line="273" w:lineRule="exact"/>
        <w:ind w:right="0"/>
        <w:jc w:val="right"/>
        <w:rPr>
          <w:sz w:val="28"/>
          <w:szCs w:val="28"/>
        </w:rPr>
      </w:pPr>
    </w:p>
    <w:p w:rsidR="00BC2847" w:rsidRDefault="00FA2318" w:rsidP="00BC2847">
      <w:pPr>
        <w:pStyle w:val="af7"/>
        <w:ind w:left="6371" w:right="0" w:firstLine="1"/>
        <w:rPr>
          <w:sz w:val="28"/>
          <w:szCs w:val="28"/>
        </w:rPr>
      </w:pPr>
      <w:r>
        <w:rPr>
          <w:sz w:val="28"/>
          <w:szCs w:val="28"/>
        </w:rPr>
        <w:lastRenderedPageBreak/>
        <w:t>Приложение 4</w:t>
      </w:r>
    </w:p>
    <w:p w:rsidR="00BC2847" w:rsidRDefault="00BC2847" w:rsidP="00BC2847">
      <w:pPr>
        <w:pStyle w:val="af7"/>
        <w:ind w:left="6371" w:right="0" w:firstLine="1"/>
        <w:rPr>
          <w:sz w:val="28"/>
          <w:szCs w:val="28"/>
        </w:rPr>
      </w:pPr>
    </w:p>
    <w:p w:rsidR="00BC2847" w:rsidRDefault="00FA2318" w:rsidP="00BC2847">
      <w:pPr>
        <w:pStyle w:val="af7"/>
        <w:ind w:left="6371" w:right="0" w:firstLine="8"/>
        <w:rPr>
          <w:sz w:val="28"/>
          <w:szCs w:val="28"/>
        </w:rPr>
      </w:pPr>
      <w:r>
        <w:rPr>
          <w:sz w:val="28"/>
          <w:szCs w:val="28"/>
        </w:rPr>
        <w:t xml:space="preserve">к </w:t>
      </w:r>
      <w:r w:rsidRPr="00AE7D95">
        <w:rPr>
          <w:sz w:val="28"/>
          <w:szCs w:val="28"/>
        </w:rPr>
        <w:t>П</w:t>
      </w:r>
      <w:r>
        <w:rPr>
          <w:bCs/>
          <w:sz w:val="28"/>
          <w:szCs w:val="28"/>
        </w:rPr>
        <w:t>оряд</w:t>
      </w:r>
      <w:r w:rsidRPr="00AE7D95">
        <w:rPr>
          <w:bCs/>
          <w:sz w:val="28"/>
          <w:szCs w:val="28"/>
        </w:rPr>
        <w:t>к</w:t>
      </w:r>
      <w:r>
        <w:rPr>
          <w:bCs/>
          <w:sz w:val="28"/>
          <w:szCs w:val="28"/>
        </w:rPr>
        <w:t>у</w:t>
      </w:r>
      <w:r w:rsidRPr="00AE7D95">
        <w:rPr>
          <w:bCs/>
          <w:sz w:val="28"/>
          <w:szCs w:val="28"/>
        </w:rPr>
        <w:t xml:space="preserve"> списания имущества, находящегося в муниципальной собственности городского округа Торез</w:t>
      </w:r>
      <w:r>
        <w:rPr>
          <w:bCs/>
          <w:sz w:val="28"/>
          <w:szCs w:val="28"/>
        </w:rPr>
        <w:t xml:space="preserve"> </w:t>
      </w:r>
      <w:r w:rsidRPr="00AE7D95">
        <w:rPr>
          <w:bCs/>
          <w:sz w:val="28"/>
          <w:szCs w:val="28"/>
        </w:rPr>
        <w:t>Донецкой Народной Республики</w:t>
      </w:r>
    </w:p>
    <w:p w:rsidR="00BC2847" w:rsidRDefault="00BC2847" w:rsidP="00BC2847">
      <w:pPr>
        <w:pStyle w:val="af7"/>
        <w:ind w:left="0" w:right="0" w:firstLine="709"/>
        <w:rPr>
          <w:rFonts w:ascii="PT Serif" w:hAnsi="PT Serif" w:cs="Courier New"/>
          <w:sz w:val="22"/>
          <w:lang w:bidi="he-IL"/>
        </w:rPr>
      </w:pPr>
    </w:p>
    <w:p w:rsidR="00271A74" w:rsidRDefault="00271A74">
      <w:pPr>
        <w:jc w:val="right"/>
        <w:rPr>
          <w:color w:val="auto"/>
          <w:w w:val="91"/>
          <w:sz w:val="28"/>
          <w:szCs w:val="28"/>
          <w:lang w:bidi="he-IL"/>
        </w:rPr>
      </w:pPr>
    </w:p>
    <w:p w:rsidR="00271A74" w:rsidRDefault="00271A74">
      <w:pPr>
        <w:jc w:val="right"/>
        <w:rPr>
          <w:color w:val="auto"/>
          <w:w w:val="91"/>
          <w:sz w:val="28"/>
          <w:szCs w:val="28"/>
          <w:lang w:bidi="he-IL"/>
        </w:rPr>
      </w:pPr>
    </w:p>
    <w:p w:rsidR="0002162C" w:rsidRPr="0038330A" w:rsidRDefault="0002162C" w:rsidP="0002162C">
      <w:pPr>
        <w:widowControl w:val="0"/>
        <w:shd w:val="clear" w:color="auto" w:fill="FEFFFE"/>
        <w:spacing w:after="0" w:line="321" w:lineRule="exact"/>
        <w:ind w:left="2888" w:right="11" w:firstLine="0"/>
        <w:jc w:val="right"/>
        <w:rPr>
          <w:w w:val="81"/>
          <w:sz w:val="28"/>
          <w:szCs w:val="28"/>
          <w:lang w:bidi="he-IL"/>
        </w:rPr>
      </w:pPr>
    </w:p>
    <w:p w:rsidR="0002162C" w:rsidRPr="00AC72C5" w:rsidRDefault="00FA2318" w:rsidP="00AC72C5">
      <w:pPr>
        <w:pStyle w:val="af7"/>
        <w:jc w:val="center"/>
        <w:rPr>
          <w:sz w:val="28"/>
          <w:szCs w:val="28"/>
        </w:rPr>
      </w:pPr>
      <w:r w:rsidRPr="00AC72C5">
        <w:rPr>
          <w:sz w:val="28"/>
          <w:szCs w:val="28"/>
        </w:rPr>
        <w:t>ЗАКЛЮЧЕНИЕ</w:t>
      </w:r>
    </w:p>
    <w:p w:rsidR="0002162C" w:rsidRPr="00AC72C5" w:rsidRDefault="00FA2318" w:rsidP="00AC72C5">
      <w:pPr>
        <w:pStyle w:val="af7"/>
        <w:jc w:val="center"/>
        <w:rPr>
          <w:sz w:val="28"/>
          <w:szCs w:val="28"/>
        </w:rPr>
      </w:pPr>
      <w:r w:rsidRPr="00AC72C5">
        <w:rPr>
          <w:sz w:val="28"/>
          <w:szCs w:val="28"/>
        </w:rPr>
        <w:t>О СПИСАНИИ МУНИЦИПАЛЬНОГО ИМУЩЕСТВА,</w:t>
      </w:r>
    </w:p>
    <w:p w:rsidR="0002162C" w:rsidRDefault="00FA2318" w:rsidP="00AC72C5">
      <w:pPr>
        <w:pStyle w:val="af7"/>
        <w:jc w:val="center"/>
        <w:rPr>
          <w:sz w:val="28"/>
          <w:szCs w:val="28"/>
        </w:rPr>
      </w:pPr>
      <w:r w:rsidRPr="00AC72C5">
        <w:rPr>
          <w:sz w:val="28"/>
          <w:szCs w:val="28"/>
        </w:rPr>
        <w:t>_______________________</w:t>
      </w:r>
      <w:r w:rsidR="00AC72C5">
        <w:rPr>
          <w:sz w:val="28"/>
          <w:szCs w:val="28"/>
        </w:rPr>
        <w:t>__________</w:t>
      </w:r>
      <w:r w:rsidRPr="00AC72C5">
        <w:rPr>
          <w:sz w:val="28"/>
          <w:szCs w:val="28"/>
        </w:rPr>
        <w:t>__</w:t>
      </w:r>
      <w:r w:rsidR="00AC72C5">
        <w:rPr>
          <w:sz w:val="28"/>
          <w:szCs w:val="28"/>
        </w:rPr>
        <w:t>___________________</w:t>
      </w:r>
      <w:r w:rsidRPr="00AC72C5">
        <w:rPr>
          <w:sz w:val="28"/>
          <w:szCs w:val="28"/>
        </w:rPr>
        <w:t>___________</w:t>
      </w:r>
    </w:p>
    <w:p w:rsidR="00AC72C5" w:rsidRPr="00AC72C5" w:rsidRDefault="00FA2318" w:rsidP="00AC72C5">
      <w:pPr>
        <w:pStyle w:val="af7"/>
        <w:jc w:val="center"/>
        <w:rPr>
          <w:szCs w:val="24"/>
        </w:rPr>
      </w:pPr>
      <w:r w:rsidRPr="00AC72C5">
        <w:rPr>
          <w:szCs w:val="24"/>
        </w:rPr>
        <w:t>(наименование предприятия или учреждения, держателя казны)</w:t>
      </w:r>
    </w:p>
    <w:p w:rsidR="0002162C" w:rsidRPr="00AC72C5" w:rsidRDefault="0002162C" w:rsidP="00AC72C5">
      <w:pPr>
        <w:pStyle w:val="af7"/>
        <w:jc w:val="center"/>
        <w:rPr>
          <w:sz w:val="28"/>
          <w:szCs w:val="28"/>
        </w:rPr>
      </w:pPr>
    </w:p>
    <w:p w:rsidR="0002162C" w:rsidRPr="00AC72C5" w:rsidRDefault="00FA2318" w:rsidP="0041607D">
      <w:pPr>
        <w:pStyle w:val="af7"/>
        <w:ind w:firstLine="698"/>
        <w:rPr>
          <w:sz w:val="28"/>
          <w:szCs w:val="28"/>
        </w:rPr>
      </w:pPr>
      <w:r w:rsidRPr="00AC72C5">
        <w:rPr>
          <w:sz w:val="28"/>
          <w:szCs w:val="28"/>
        </w:rPr>
        <w:t>Рассмотрев материалы по списанию муниципального имущества, представленные _________________________________________</w:t>
      </w:r>
      <w:r w:rsidR="00AC72C5">
        <w:rPr>
          <w:sz w:val="28"/>
          <w:szCs w:val="28"/>
        </w:rPr>
        <w:t>__________________________</w:t>
      </w:r>
    </w:p>
    <w:p w:rsidR="0002162C" w:rsidRPr="00AC72C5" w:rsidRDefault="0002162C" w:rsidP="00AC72C5">
      <w:pPr>
        <w:pStyle w:val="af7"/>
        <w:jc w:val="center"/>
        <w:rPr>
          <w:sz w:val="28"/>
          <w:szCs w:val="28"/>
        </w:rPr>
      </w:pPr>
    </w:p>
    <w:p w:rsidR="0002162C" w:rsidRPr="00AC72C5" w:rsidRDefault="00FA2318" w:rsidP="0041607D">
      <w:pPr>
        <w:pStyle w:val="af7"/>
        <w:ind w:firstLine="698"/>
        <w:rPr>
          <w:sz w:val="28"/>
          <w:szCs w:val="28"/>
        </w:rPr>
      </w:pPr>
      <w:r w:rsidRPr="00AC72C5">
        <w:rPr>
          <w:sz w:val="28"/>
          <w:szCs w:val="28"/>
        </w:rPr>
        <w:t>Администрация городско</w:t>
      </w:r>
      <w:r w:rsidR="002925C6" w:rsidRPr="00AC72C5">
        <w:rPr>
          <w:sz w:val="28"/>
          <w:szCs w:val="28"/>
        </w:rPr>
        <w:t>го</w:t>
      </w:r>
      <w:r w:rsidRPr="00AC72C5">
        <w:rPr>
          <w:sz w:val="28"/>
          <w:szCs w:val="28"/>
        </w:rPr>
        <w:t xml:space="preserve"> округ</w:t>
      </w:r>
      <w:r w:rsidR="002925C6" w:rsidRPr="00AC72C5">
        <w:rPr>
          <w:sz w:val="28"/>
          <w:szCs w:val="28"/>
        </w:rPr>
        <w:t>а</w:t>
      </w:r>
      <w:r w:rsidRPr="00AC72C5">
        <w:rPr>
          <w:sz w:val="28"/>
          <w:szCs w:val="28"/>
        </w:rPr>
        <w:t xml:space="preserve"> Торез Донецкой Народной Республики разрешает списание муниципального имущества, согласно представленному перечню имущества, подлежащего списанию: _________________________________________</w:t>
      </w:r>
      <w:r w:rsidR="00AC72C5">
        <w:rPr>
          <w:sz w:val="28"/>
          <w:szCs w:val="28"/>
        </w:rPr>
        <w:t>__________________________</w:t>
      </w:r>
    </w:p>
    <w:p w:rsidR="0002162C" w:rsidRPr="00AC72C5" w:rsidRDefault="00FA2318" w:rsidP="00AC72C5">
      <w:pPr>
        <w:pStyle w:val="af7"/>
        <w:jc w:val="center"/>
        <w:rPr>
          <w:szCs w:val="24"/>
        </w:rPr>
      </w:pPr>
      <w:r w:rsidRPr="00AC72C5">
        <w:rPr>
          <w:szCs w:val="24"/>
        </w:rPr>
        <w:t>(наименование имущества)</w:t>
      </w:r>
    </w:p>
    <w:p w:rsidR="0002162C" w:rsidRPr="00AC72C5" w:rsidRDefault="0002162C" w:rsidP="00AC72C5">
      <w:pPr>
        <w:pStyle w:val="af7"/>
        <w:jc w:val="center"/>
        <w:rPr>
          <w:sz w:val="28"/>
          <w:szCs w:val="28"/>
        </w:rPr>
      </w:pPr>
    </w:p>
    <w:p w:rsidR="0002162C" w:rsidRPr="00AC72C5" w:rsidRDefault="00FA2318" w:rsidP="0041607D">
      <w:pPr>
        <w:pStyle w:val="af7"/>
        <w:ind w:firstLine="698"/>
        <w:rPr>
          <w:sz w:val="28"/>
          <w:szCs w:val="28"/>
        </w:rPr>
      </w:pPr>
      <w:r w:rsidRPr="00AC72C5">
        <w:rPr>
          <w:sz w:val="28"/>
          <w:szCs w:val="28"/>
        </w:rPr>
        <w:t>Приложение: перечень муниципального имущества, разрешенного к списанию, на ____ листах.</w:t>
      </w:r>
    </w:p>
    <w:p w:rsidR="0002162C" w:rsidRPr="00AC72C5" w:rsidRDefault="0002162C" w:rsidP="00AC72C5">
      <w:pPr>
        <w:pStyle w:val="af7"/>
        <w:jc w:val="center"/>
        <w:rPr>
          <w:sz w:val="28"/>
          <w:szCs w:val="28"/>
        </w:rPr>
      </w:pPr>
    </w:p>
    <w:p w:rsidR="0002162C" w:rsidRPr="00AC72C5" w:rsidRDefault="0002162C" w:rsidP="00AC72C5">
      <w:pPr>
        <w:pStyle w:val="af7"/>
        <w:jc w:val="center"/>
        <w:rPr>
          <w:sz w:val="28"/>
          <w:szCs w:val="28"/>
        </w:rPr>
      </w:pPr>
    </w:p>
    <w:p w:rsidR="0002162C" w:rsidRPr="00AC72C5" w:rsidRDefault="00FA2318" w:rsidP="00AC72C5">
      <w:pPr>
        <w:pStyle w:val="af7"/>
        <w:rPr>
          <w:sz w:val="28"/>
          <w:szCs w:val="28"/>
        </w:rPr>
      </w:pPr>
      <w:r w:rsidRPr="00AC72C5">
        <w:rPr>
          <w:sz w:val="28"/>
          <w:szCs w:val="28"/>
        </w:rPr>
        <w:t>Должностное лицо муниципального образования городской округ Торез Донецкой Народной Республики</w:t>
      </w:r>
    </w:p>
    <w:p w:rsidR="0002162C" w:rsidRPr="00AC72C5" w:rsidRDefault="0002162C" w:rsidP="00AC72C5">
      <w:pPr>
        <w:pStyle w:val="af7"/>
        <w:jc w:val="center"/>
        <w:rPr>
          <w:sz w:val="28"/>
          <w:szCs w:val="28"/>
        </w:rPr>
      </w:pPr>
    </w:p>
    <w:p w:rsidR="0002162C" w:rsidRPr="00AC72C5" w:rsidRDefault="00FA2318" w:rsidP="00AC72C5">
      <w:pPr>
        <w:pStyle w:val="af7"/>
        <w:jc w:val="center"/>
        <w:rPr>
          <w:sz w:val="28"/>
          <w:szCs w:val="28"/>
        </w:rPr>
      </w:pPr>
      <w:r w:rsidRPr="00AC72C5">
        <w:rPr>
          <w:sz w:val="28"/>
          <w:szCs w:val="28"/>
        </w:rPr>
        <w:t xml:space="preserve">(подпись) </w:t>
      </w:r>
      <w:r w:rsidRPr="00AC72C5">
        <w:rPr>
          <w:sz w:val="28"/>
          <w:szCs w:val="28"/>
        </w:rPr>
        <w:tab/>
      </w:r>
      <w:r w:rsidRPr="00AC72C5">
        <w:rPr>
          <w:sz w:val="28"/>
          <w:szCs w:val="28"/>
        </w:rPr>
        <w:tab/>
      </w:r>
      <w:r w:rsidRPr="00AC72C5">
        <w:rPr>
          <w:sz w:val="28"/>
          <w:szCs w:val="28"/>
        </w:rPr>
        <w:tab/>
      </w:r>
      <w:r w:rsidRPr="00AC72C5">
        <w:rPr>
          <w:sz w:val="28"/>
          <w:szCs w:val="28"/>
        </w:rPr>
        <w:tab/>
      </w:r>
      <w:r w:rsidRPr="00AC72C5">
        <w:rPr>
          <w:sz w:val="28"/>
          <w:szCs w:val="28"/>
        </w:rPr>
        <w:tab/>
      </w:r>
      <w:r w:rsidRPr="00AC72C5">
        <w:rPr>
          <w:sz w:val="28"/>
          <w:szCs w:val="28"/>
        </w:rPr>
        <w:tab/>
      </w:r>
      <w:r w:rsidRPr="00AC72C5">
        <w:rPr>
          <w:sz w:val="28"/>
          <w:szCs w:val="28"/>
        </w:rPr>
        <w:tab/>
      </w:r>
      <w:r w:rsidRPr="00AC72C5">
        <w:rPr>
          <w:sz w:val="28"/>
          <w:szCs w:val="28"/>
        </w:rPr>
        <w:tab/>
        <w:t xml:space="preserve"> «___» _______20_____г.</w:t>
      </w:r>
    </w:p>
    <w:p w:rsidR="0002162C" w:rsidRPr="00AC72C5" w:rsidRDefault="0002162C" w:rsidP="00AC72C5">
      <w:pPr>
        <w:pStyle w:val="af7"/>
        <w:jc w:val="center"/>
        <w:rPr>
          <w:sz w:val="28"/>
          <w:szCs w:val="28"/>
        </w:rPr>
      </w:pPr>
    </w:p>
    <w:p w:rsidR="0002162C" w:rsidRPr="00AC72C5" w:rsidRDefault="0002162C" w:rsidP="00AC72C5">
      <w:pPr>
        <w:pStyle w:val="af7"/>
        <w:jc w:val="center"/>
        <w:rPr>
          <w:sz w:val="28"/>
          <w:szCs w:val="28"/>
        </w:rPr>
      </w:pPr>
    </w:p>
    <w:p w:rsidR="00271A74" w:rsidRPr="00AC72C5" w:rsidRDefault="00271A74" w:rsidP="00AC72C5">
      <w:pPr>
        <w:pStyle w:val="af7"/>
        <w:jc w:val="center"/>
        <w:rPr>
          <w:sz w:val="28"/>
          <w:szCs w:val="28"/>
        </w:rPr>
      </w:pPr>
    </w:p>
    <w:p w:rsidR="00271A74" w:rsidRDefault="00271A74">
      <w:pPr>
        <w:jc w:val="right"/>
        <w:rPr>
          <w:color w:val="auto"/>
          <w:w w:val="91"/>
          <w:sz w:val="28"/>
          <w:szCs w:val="28"/>
          <w:lang w:bidi="he-IL"/>
        </w:rPr>
      </w:pPr>
    </w:p>
    <w:p w:rsidR="00271A74" w:rsidRDefault="00271A74">
      <w:pPr>
        <w:jc w:val="right"/>
        <w:rPr>
          <w:color w:val="auto"/>
          <w:w w:val="91"/>
          <w:sz w:val="28"/>
          <w:szCs w:val="28"/>
          <w:lang w:bidi="he-IL"/>
        </w:rPr>
      </w:pPr>
    </w:p>
    <w:p w:rsidR="00271A74" w:rsidRDefault="00271A74">
      <w:pPr>
        <w:jc w:val="right"/>
        <w:rPr>
          <w:color w:val="auto"/>
          <w:w w:val="91"/>
          <w:sz w:val="28"/>
          <w:szCs w:val="28"/>
          <w:lang w:bidi="he-IL"/>
        </w:rPr>
      </w:pPr>
    </w:p>
    <w:p w:rsidR="00271A74" w:rsidRDefault="00271A74">
      <w:pPr>
        <w:jc w:val="right"/>
        <w:rPr>
          <w:color w:val="auto"/>
          <w:w w:val="91"/>
          <w:sz w:val="28"/>
          <w:szCs w:val="28"/>
          <w:lang w:bidi="he-IL"/>
        </w:rPr>
      </w:pPr>
    </w:p>
    <w:sectPr w:rsidR="00271A74">
      <w:headerReference w:type="default" r:id="rId12"/>
      <w:pgSz w:w="11906" w:h="16838"/>
      <w:pgMar w:top="1134" w:right="567" w:bottom="1134" w:left="1701" w:header="0"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8C" w:rsidRDefault="00E65A8C">
      <w:pPr>
        <w:spacing w:after="0" w:line="240" w:lineRule="auto"/>
      </w:pPr>
      <w:r>
        <w:separator/>
      </w:r>
    </w:p>
  </w:endnote>
  <w:endnote w:type="continuationSeparator" w:id="0">
    <w:p w:rsidR="00E65A8C" w:rsidRDefault="00E6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0">
    <w:altName w:val="Times New Roman"/>
    <w:panose1 w:val="00000000000000000000"/>
    <w:charset w:val="00"/>
    <w:family w:val="roman"/>
    <w:notTrueType/>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PT Sans">
    <w:altName w:val="Times New Roman"/>
    <w:charset w:val="01"/>
    <w:family w:val="roman"/>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8C" w:rsidRDefault="00E65A8C">
      <w:pPr>
        <w:spacing w:after="0" w:line="240" w:lineRule="auto"/>
      </w:pPr>
      <w:r>
        <w:separator/>
      </w:r>
    </w:p>
  </w:footnote>
  <w:footnote w:type="continuationSeparator" w:id="0">
    <w:p w:rsidR="00E65A8C" w:rsidRDefault="00E65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57" w:rsidRDefault="009C0F57">
    <w:pPr>
      <w:pStyle w:val="a4"/>
      <w:jc w:val="center"/>
    </w:pPr>
  </w:p>
  <w:p w:rsidR="009C0F57" w:rsidRDefault="009C0F57">
    <w:pPr>
      <w:pStyle w:val="a4"/>
      <w:jc w:val="center"/>
    </w:pPr>
  </w:p>
  <w:sdt>
    <w:sdtPr>
      <w:id w:val="-631089120"/>
      <w:docPartObj>
        <w:docPartGallery w:val="Page Numbers (Top of Page)"/>
        <w:docPartUnique/>
      </w:docPartObj>
    </w:sdtPr>
    <w:sdtEndPr>
      <w:rPr>
        <w:sz w:val="28"/>
        <w:szCs w:val="28"/>
      </w:rPr>
    </w:sdtEndPr>
    <w:sdtContent>
      <w:p w:rsidR="009C0F57" w:rsidRPr="009C0F57" w:rsidRDefault="00FA2318">
        <w:pPr>
          <w:pStyle w:val="a4"/>
          <w:jc w:val="center"/>
          <w:rPr>
            <w:sz w:val="28"/>
            <w:szCs w:val="28"/>
          </w:rPr>
        </w:pPr>
        <w:r w:rsidRPr="009C0F57">
          <w:rPr>
            <w:sz w:val="28"/>
            <w:szCs w:val="28"/>
          </w:rPr>
          <w:fldChar w:fldCharType="begin"/>
        </w:r>
        <w:r w:rsidRPr="009C0F57">
          <w:rPr>
            <w:sz w:val="28"/>
            <w:szCs w:val="28"/>
          </w:rPr>
          <w:instrText>PAGE   \* MERGEFORMAT</w:instrText>
        </w:r>
        <w:r w:rsidRPr="009C0F57">
          <w:rPr>
            <w:sz w:val="28"/>
            <w:szCs w:val="28"/>
          </w:rPr>
          <w:fldChar w:fldCharType="separate"/>
        </w:r>
        <w:r w:rsidR="00C60BAC">
          <w:rPr>
            <w:noProof/>
            <w:sz w:val="28"/>
            <w:szCs w:val="28"/>
          </w:rPr>
          <w:t>2</w:t>
        </w:r>
        <w:r w:rsidRPr="009C0F57">
          <w:rPr>
            <w:sz w:val="28"/>
            <w:szCs w:val="28"/>
          </w:rPr>
          <w:fldChar w:fldCharType="end"/>
        </w:r>
      </w:p>
    </w:sdtContent>
  </w:sdt>
  <w:p w:rsidR="009C0F57" w:rsidRPr="009C0F57" w:rsidRDefault="009C0F57">
    <w:pPr>
      <w:pStyle w:val="a4"/>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71" w:rsidRDefault="00397371">
    <w:pPr>
      <w:pStyle w:val="a4"/>
      <w:jc w:val="center"/>
    </w:pPr>
  </w:p>
  <w:p w:rsidR="00397371" w:rsidRDefault="00397371">
    <w:pPr>
      <w:pStyle w:val="a4"/>
      <w:jc w:val="center"/>
    </w:pPr>
  </w:p>
  <w:sdt>
    <w:sdtPr>
      <w:id w:val="1276831139"/>
      <w:docPartObj>
        <w:docPartGallery w:val="Page Numbers (Top of Page)"/>
        <w:docPartUnique/>
      </w:docPartObj>
    </w:sdtPr>
    <w:sdtEndPr>
      <w:rPr>
        <w:sz w:val="28"/>
        <w:szCs w:val="28"/>
      </w:rPr>
    </w:sdtEndPr>
    <w:sdtContent>
      <w:p w:rsidR="00397371" w:rsidRPr="00397371" w:rsidRDefault="00FA2318">
        <w:pPr>
          <w:pStyle w:val="a4"/>
          <w:jc w:val="center"/>
          <w:rPr>
            <w:sz w:val="28"/>
            <w:szCs w:val="28"/>
          </w:rPr>
        </w:pPr>
        <w:r w:rsidRPr="00397371">
          <w:rPr>
            <w:sz w:val="28"/>
            <w:szCs w:val="28"/>
          </w:rPr>
          <w:fldChar w:fldCharType="begin"/>
        </w:r>
        <w:r w:rsidRPr="00397371">
          <w:rPr>
            <w:sz w:val="28"/>
            <w:szCs w:val="28"/>
          </w:rPr>
          <w:instrText>PAGE   \* MERGEFORMAT</w:instrText>
        </w:r>
        <w:r w:rsidRPr="00397371">
          <w:rPr>
            <w:sz w:val="28"/>
            <w:szCs w:val="28"/>
          </w:rPr>
          <w:fldChar w:fldCharType="separate"/>
        </w:r>
        <w:r w:rsidR="006C754F">
          <w:rPr>
            <w:noProof/>
            <w:sz w:val="28"/>
            <w:szCs w:val="28"/>
          </w:rPr>
          <w:t>8</w:t>
        </w:r>
        <w:r w:rsidRPr="00397371">
          <w:rPr>
            <w:sz w:val="28"/>
            <w:szCs w:val="28"/>
          </w:rPr>
          <w:fldChar w:fldCharType="end"/>
        </w:r>
      </w:p>
    </w:sdtContent>
  </w:sdt>
  <w:p w:rsidR="00397371" w:rsidRDefault="003973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D" w:rsidRDefault="0001763D">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8D0"/>
    <w:multiLevelType w:val="multilevel"/>
    <w:tmpl w:val="587046D6"/>
    <w:lvl w:ilvl="0">
      <w:start w:val="2"/>
      <w:numFmt w:val="decimal"/>
      <w:pStyle w:val="1"/>
      <w:lvlText w:val="%1."/>
      <w:lvlJc w:val="left"/>
      <w:pPr>
        <w:tabs>
          <w:tab w:val="num" w:pos="0"/>
        </w:tabs>
        <w:ind w:left="1702"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96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68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40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12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84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56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28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800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1">
    <w:nsid w:val="0B85176E"/>
    <w:multiLevelType w:val="multilevel"/>
    <w:tmpl w:val="3CDAE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10"/>
    <w:rsid w:val="0001763D"/>
    <w:rsid w:val="0002162C"/>
    <w:rsid w:val="00054379"/>
    <w:rsid w:val="00062F56"/>
    <w:rsid w:val="00086F16"/>
    <w:rsid w:val="001005CD"/>
    <w:rsid w:val="00107F59"/>
    <w:rsid w:val="0012269D"/>
    <w:rsid w:val="001579A4"/>
    <w:rsid w:val="001638BF"/>
    <w:rsid w:val="001842EE"/>
    <w:rsid w:val="001A5C55"/>
    <w:rsid w:val="001B0BE7"/>
    <w:rsid w:val="00204AA6"/>
    <w:rsid w:val="00204BCD"/>
    <w:rsid w:val="0022226D"/>
    <w:rsid w:val="00242535"/>
    <w:rsid w:val="002678A4"/>
    <w:rsid w:val="00271A74"/>
    <w:rsid w:val="002925C6"/>
    <w:rsid w:val="002A1C37"/>
    <w:rsid w:val="002D29F3"/>
    <w:rsid w:val="002E1A2C"/>
    <w:rsid w:val="002E31BD"/>
    <w:rsid w:val="002F342B"/>
    <w:rsid w:val="002F4FFF"/>
    <w:rsid w:val="0030660D"/>
    <w:rsid w:val="0030719F"/>
    <w:rsid w:val="00332A98"/>
    <w:rsid w:val="00335C67"/>
    <w:rsid w:val="003525FC"/>
    <w:rsid w:val="0038330A"/>
    <w:rsid w:val="0039721E"/>
    <w:rsid w:val="00397371"/>
    <w:rsid w:val="003A5B4D"/>
    <w:rsid w:val="003A6126"/>
    <w:rsid w:val="003D0909"/>
    <w:rsid w:val="003E0176"/>
    <w:rsid w:val="003E32BC"/>
    <w:rsid w:val="004043F6"/>
    <w:rsid w:val="004102F8"/>
    <w:rsid w:val="0041607D"/>
    <w:rsid w:val="00420F47"/>
    <w:rsid w:val="00420F73"/>
    <w:rsid w:val="00422E22"/>
    <w:rsid w:val="00457D91"/>
    <w:rsid w:val="0046078F"/>
    <w:rsid w:val="0046094B"/>
    <w:rsid w:val="004A4C98"/>
    <w:rsid w:val="004D3DBE"/>
    <w:rsid w:val="004D3DEC"/>
    <w:rsid w:val="004E2D43"/>
    <w:rsid w:val="0055189D"/>
    <w:rsid w:val="005536C8"/>
    <w:rsid w:val="0057019D"/>
    <w:rsid w:val="005838FC"/>
    <w:rsid w:val="005B231F"/>
    <w:rsid w:val="005C6D10"/>
    <w:rsid w:val="005E5CA1"/>
    <w:rsid w:val="005F2C6B"/>
    <w:rsid w:val="005F7D01"/>
    <w:rsid w:val="0060325A"/>
    <w:rsid w:val="0066311E"/>
    <w:rsid w:val="00665D0E"/>
    <w:rsid w:val="00677837"/>
    <w:rsid w:val="00680F1F"/>
    <w:rsid w:val="0069068C"/>
    <w:rsid w:val="00696230"/>
    <w:rsid w:val="006972A2"/>
    <w:rsid w:val="0069796D"/>
    <w:rsid w:val="006A62A5"/>
    <w:rsid w:val="006B1453"/>
    <w:rsid w:val="006C2C3E"/>
    <w:rsid w:val="006C5F44"/>
    <w:rsid w:val="006C754F"/>
    <w:rsid w:val="006E2C52"/>
    <w:rsid w:val="006E562C"/>
    <w:rsid w:val="00722F90"/>
    <w:rsid w:val="00724D10"/>
    <w:rsid w:val="00731C93"/>
    <w:rsid w:val="00736F16"/>
    <w:rsid w:val="00756EAD"/>
    <w:rsid w:val="007710C1"/>
    <w:rsid w:val="00774F48"/>
    <w:rsid w:val="007A5DDF"/>
    <w:rsid w:val="007B2E03"/>
    <w:rsid w:val="007B511E"/>
    <w:rsid w:val="007C16B8"/>
    <w:rsid w:val="007D35BC"/>
    <w:rsid w:val="007F6DCB"/>
    <w:rsid w:val="00802A8F"/>
    <w:rsid w:val="00821853"/>
    <w:rsid w:val="00823364"/>
    <w:rsid w:val="00863F27"/>
    <w:rsid w:val="00864DDC"/>
    <w:rsid w:val="00882CD7"/>
    <w:rsid w:val="008956A6"/>
    <w:rsid w:val="008A48A0"/>
    <w:rsid w:val="008A4AEB"/>
    <w:rsid w:val="008B1E1B"/>
    <w:rsid w:val="008C6EF1"/>
    <w:rsid w:val="008D1B6D"/>
    <w:rsid w:val="00954C4C"/>
    <w:rsid w:val="00966D8F"/>
    <w:rsid w:val="009741FB"/>
    <w:rsid w:val="00975971"/>
    <w:rsid w:val="00975D5F"/>
    <w:rsid w:val="009846CE"/>
    <w:rsid w:val="009B4910"/>
    <w:rsid w:val="009C0F57"/>
    <w:rsid w:val="009D12C5"/>
    <w:rsid w:val="009F2E91"/>
    <w:rsid w:val="00A155B8"/>
    <w:rsid w:val="00A323B7"/>
    <w:rsid w:val="00A3440D"/>
    <w:rsid w:val="00A67A89"/>
    <w:rsid w:val="00A91DFB"/>
    <w:rsid w:val="00AA680F"/>
    <w:rsid w:val="00AB39BB"/>
    <w:rsid w:val="00AC72C5"/>
    <w:rsid w:val="00AD17B6"/>
    <w:rsid w:val="00AE42A2"/>
    <w:rsid w:val="00AE7D95"/>
    <w:rsid w:val="00B53DEF"/>
    <w:rsid w:val="00B7486D"/>
    <w:rsid w:val="00B7512C"/>
    <w:rsid w:val="00B7607C"/>
    <w:rsid w:val="00B824AE"/>
    <w:rsid w:val="00B96086"/>
    <w:rsid w:val="00BB16EF"/>
    <w:rsid w:val="00BB6C81"/>
    <w:rsid w:val="00BB6C9F"/>
    <w:rsid w:val="00BC13BE"/>
    <w:rsid w:val="00BC2847"/>
    <w:rsid w:val="00BF0198"/>
    <w:rsid w:val="00C306EE"/>
    <w:rsid w:val="00C40BA1"/>
    <w:rsid w:val="00C60BAC"/>
    <w:rsid w:val="00CA618A"/>
    <w:rsid w:val="00CB39AA"/>
    <w:rsid w:val="00CC2480"/>
    <w:rsid w:val="00CC4364"/>
    <w:rsid w:val="00D00780"/>
    <w:rsid w:val="00D06441"/>
    <w:rsid w:val="00D16741"/>
    <w:rsid w:val="00D1791C"/>
    <w:rsid w:val="00D202EA"/>
    <w:rsid w:val="00D335F5"/>
    <w:rsid w:val="00D40A94"/>
    <w:rsid w:val="00D56055"/>
    <w:rsid w:val="00D73B59"/>
    <w:rsid w:val="00D92A9B"/>
    <w:rsid w:val="00DB60CC"/>
    <w:rsid w:val="00DC66FB"/>
    <w:rsid w:val="00DD0DAB"/>
    <w:rsid w:val="00DE6710"/>
    <w:rsid w:val="00DF5DBB"/>
    <w:rsid w:val="00DF7106"/>
    <w:rsid w:val="00DF79B4"/>
    <w:rsid w:val="00DF7BF0"/>
    <w:rsid w:val="00E32C05"/>
    <w:rsid w:val="00E41F4E"/>
    <w:rsid w:val="00E42A47"/>
    <w:rsid w:val="00E65A8C"/>
    <w:rsid w:val="00E72A13"/>
    <w:rsid w:val="00E84847"/>
    <w:rsid w:val="00E868A7"/>
    <w:rsid w:val="00EF161E"/>
    <w:rsid w:val="00EF6B9B"/>
    <w:rsid w:val="00F80BBB"/>
    <w:rsid w:val="00FA0C90"/>
    <w:rsid w:val="00FA2318"/>
    <w:rsid w:val="00FA392C"/>
    <w:rsid w:val="00FD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F"/>
    <w:pPr>
      <w:spacing w:after="26" w:line="252" w:lineRule="auto"/>
      <w:ind w:left="10" w:right="2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54549"/>
    <w:pPr>
      <w:keepNext/>
      <w:keepLines/>
      <w:numPr>
        <w:numId w:val="2"/>
      </w:numPr>
      <w:spacing w:after="8" w:line="259" w:lineRule="auto"/>
      <w:ind w:left="79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549"/>
    <w:rPr>
      <w:rFonts w:ascii="Times New Roman" w:eastAsia="Times New Roman" w:hAnsi="Times New Roman" w:cs="Times New Roman"/>
      <w:b/>
      <w:color w:val="000000"/>
      <w:sz w:val="24"/>
    </w:rPr>
  </w:style>
  <w:style w:type="character" w:customStyle="1" w:styleId="a3">
    <w:name w:val="Верхний колонтитул Знак"/>
    <w:basedOn w:val="a0"/>
    <w:link w:val="a4"/>
    <w:uiPriority w:val="99"/>
    <w:qFormat/>
    <w:rsid w:val="0022613D"/>
    <w:rPr>
      <w:rFonts w:ascii="Times New Roman" w:eastAsia="Times New Roman" w:hAnsi="Times New Roman" w:cs="Times New Roman"/>
      <w:color w:val="000000"/>
      <w:sz w:val="24"/>
    </w:rPr>
  </w:style>
  <w:style w:type="character" w:customStyle="1" w:styleId="a5">
    <w:name w:val="Нижний колонтитул Знак"/>
    <w:basedOn w:val="a0"/>
    <w:link w:val="a6"/>
    <w:uiPriority w:val="99"/>
    <w:qFormat/>
    <w:rsid w:val="0022613D"/>
    <w:rPr>
      <w:rFonts w:ascii="Times New Roman" w:eastAsia="Times New Roman" w:hAnsi="Times New Roman" w:cs="Times New Roman"/>
      <w:color w:val="000000"/>
      <w:sz w:val="24"/>
    </w:rPr>
  </w:style>
  <w:style w:type="character" w:customStyle="1" w:styleId="a7">
    <w:name w:val="Текст выноски Знак"/>
    <w:basedOn w:val="a0"/>
    <w:link w:val="a8"/>
    <w:uiPriority w:val="99"/>
    <w:semiHidden/>
    <w:qFormat/>
    <w:rsid w:val="00076E17"/>
    <w:rPr>
      <w:rFonts w:ascii="Segoe UI" w:eastAsia="Times New Roman" w:hAnsi="Segoe UI" w:cs="Segoe UI"/>
      <w:color w:val="000000"/>
      <w:sz w:val="18"/>
      <w:szCs w:val="18"/>
    </w:rPr>
  </w:style>
  <w:style w:type="character" w:customStyle="1" w:styleId="a9">
    <w:name w:val="Основной текст Знак"/>
    <w:qFormat/>
    <w:rPr>
      <w:rFonts w:ascii="Times New Roman" w:eastAsia="Times New Roman" w:hAnsi="Times New Roman" w:cs="Times New Roman"/>
      <w:color w:val="000000"/>
    </w:rPr>
  </w:style>
  <w:style w:type="character" w:styleId="aa">
    <w:name w:val="Intense Reference"/>
    <w:qFormat/>
    <w:rPr>
      <w:rFonts w:ascii="Times New Roman" w:eastAsia="Times New Roman" w:hAnsi="Times New Roman" w:cs="Times New Roman"/>
      <w:b/>
      <w:bCs/>
      <w:smallCaps/>
      <w:color w:val="2F5496"/>
      <w:spacing w:val="5"/>
      <w:sz w:val="24"/>
      <w:szCs w:val="24"/>
    </w:rPr>
  </w:style>
  <w:style w:type="character" w:customStyle="1" w:styleId="ab">
    <w:name w:val="Выделенная цитата Знак"/>
    <w:qFormat/>
    <w:rPr>
      <w:rFonts w:ascii="Times New Roman" w:eastAsia="Times New Roman" w:hAnsi="Times New Roman" w:cs="Times New Roman"/>
      <w:i/>
      <w:iCs/>
      <w:color w:val="2F5496"/>
      <w:sz w:val="24"/>
      <w:szCs w:val="24"/>
    </w:rPr>
  </w:style>
  <w:style w:type="character" w:styleId="ac">
    <w:name w:val="Intense Emphasis"/>
    <w:qFormat/>
    <w:rPr>
      <w:rFonts w:ascii="Times New Roman" w:eastAsia="Times New Roman" w:hAnsi="Times New Roman" w:cs="Times New Roman"/>
      <w:i/>
      <w:iCs/>
      <w:color w:val="2F5496"/>
      <w:sz w:val="24"/>
      <w:szCs w:val="24"/>
    </w:rPr>
  </w:style>
  <w:style w:type="character" w:customStyle="1" w:styleId="2">
    <w:name w:val="Цитата 2 Знак"/>
    <w:qFormat/>
    <w:rPr>
      <w:rFonts w:ascii="Times New Roman" w:eastAsia="Times New Roman" w:hAnsi="Times New Roman" w:cs="Times New Roman"/>
      <w:i/>
      <w:iCs/>
      <w:color w:val="404040"/>
      <w:sz w:val="24"/>
      <w:szCs w:val="24"/>
    </w:rPr>
  </w:style>
  <w:style w:type="character" w:customStyle="1" w:styleId="ad">
    <w:name w:val="Подзаголовок Знак"/>
    <w:qFormat/>
    <w:rPr>
      <w:rFonts w:ascii="Times New Roman" w:eastAsia="0" w:hAnsi="Times New Roman" w:cs="0"/>
      <w:color w:val="595959"/>
      <w:spacing w:val="15"/>
      <w:sz w:val="28"/>
      <w:szCs w:val="28"/>
    </w:rPr>
  </w:style>
  <w:style w:type="character" w:customStyle="1" w:styleId="ae">
    <w:name w:val="Заголовок Знак"/>
    <w:qFormat/>
    <w:rPr>
      <w:rFonts w:ascii="Calibri Light" w:eastAsia="0" w:hAnsi="Calibri Light" w:cs="0"/>
      <w:color w:val="000000"/>
      <w:spacing w:val="-10"/>
      <w:kern w:val="2"/>
      <w:sz w:val="56"/>
      <w:szCs w:val="56"/>
    </w:rPr>
  </w:style>
  <w:style w:type="character" w:customStyle="1" w:styleId="9">
    <w:name w:val="Заголовок 9 Знак"/>
    <w:qFormat/>
    <w:rPr>
      <w:rFonts w:ascii="Times New Roman" w:eastAsia="0" w:hAnsi="Times New Roman" w:cs="0"/>
      <w:color w:val="272727"/>
      <w:sz w:val="24"/>
      <w:szCs w:val="24"/>
    </w:rPr>
  </w:style>
  <w:style w:type="character" w:customStyle="1" w:styleId="8">
    <w:name w:val="Заголовок 8 Знак"/>
    <w:qFormat/>
    <w:rPr>
      <w:rFonts w:ascii="Times New Roman" w:eastAsia="0" w:hAnsi="Times New Roman" w:cs="0"/>
      <w:i/>
      <w:iCs/>
      <w:color w:val="272727"/>
      <w:sz w:val="24"/>
      <w:szCs w:val="24"/>
    </w:rPr>
  </w:style>
  <w:style w:type="character" w:customStyle="1" w:styleId="7">
    <w:name w:val="Заголовок 7 Знак"/>
    <w:qFormat/>
    <w:rPr>
      <w:rFonts w:ascii="Times New Roman" w:eastAsia="0" w:hAnsi="Times New Roman" w:cs="0"/>
      <w:color w:val="595959"/>
      <w:sz w:val="24"/>
      <w:szCs w:val="24"/>
    </w:rPr>
  </w:style>
  <w:style w:type="character" w:customStyle="1" w:styleId="6">
    <w:name w:val="Заголовок 6 Знак"/>
    <w:qFormat/>
    <w:rPr>
      <w:rFonts w:ascii="Times New Roman" w:eastAsia="0" w:hAnsi="Times New Roman" w:cs="0"/>
      <w:i/>
      <w:iCs/>
      <w:color w:val="595959"/>
      <w:sz w:val="24"/>
      <w:szCs w:val="24"/>
    </w:rPr>
  </w:style>
  <w:style w:type="character" w:customStyle="1" w:styleId="5">
    <w:name w:val="Заголовок 5 Знак"/>
    <w:qFormat/>
    <w:rPr>
      <w:rFonts w:ascii="Times New Roman" w:eastAsia="0" w:hAnsi="Times New Roman" w:cs="0"/>
      <w:color w:val="2F5496"/>
      <w:sz w:val="24"/>
      <w:szCs w:val="24"/>
    </w:rPr>
  </w:style>
  <w:style w:type="character" w:customStyle="1" w:styleId="4">
    <w:name w:val="Заголовок 4 Знак"/>
    <w:qFormat/>
    <w:rPr>
      <w:rFonts w:ascii="Times New Roman" w:eastAsia="0" w:hAnsi="Times New Roman" w:cs="0"/>
      <w:i/>
      <w:iCs/>
      <w:color w:val="2F5496"/>
      <w:sz w:val="24"/>
      <w:szCs w:val="24"/>
    </w:rPr>
  </w:style>
  <w:style w:type="character" w:customStyle="1" w:styleId="3">
    <w:name w:val="Заголовок 3 Знак"/>
    <w:qFormat/>
    <w:rPr>
      <w:rFonts w:ascii="Times New Roman" w:eastAsia="0" w:hAnsi="Times New Roman" w:cs="0"/>
      <w:color w:val="2F5496"/>
      <w:sz w:val="28"/>
      <w:szCs w:val="28"/>
    </w:rPr>
  </w:style>
  <w:style w:type="character" w:customStyle="1" w:styleId="20">
    <w:name w:val="Заголовок 2 Знак"/>
    <w:qFormat/>
    <w:rPr>
      <w:rFonts w:ascii="Calibri Light" w:eastAsia="0" w:hAnsi="Calibri Light" w:cs="0"/>
      <w:color w:val="2F5496"/>
      <w:sz w:val="32"/>
      <w:szCs w:val="32"/>
    </w:rPr>
  </w:style>
  <w:style w:type="character" w:customStyle="1" w:styleId="ConsPlusNormal">
    <w:name w:val="ConsPlusNormal Знак"/>
    <w:qFormat/>
    <w:rPr>
      <w:rFonts w:ascii="Calibri" w:eastAsia="0" w:hAnsi="Calibri" w:cs="Calibri"/>
      <w:lang w:eastAsia="ru-RU"/>
    </w:rPr>
  </w:style>
  <w:style w:type="character" w:styleId="af">
    <w:name w:val="Strong"/>
    <w:qFormat/>
    <w:rPr>
      <w:rFonts w:ascii="Times New Roman" w:eastAsia="Times New Roman" w:hAnsi="Times New Roman" w:cs="Times New Roman"/>
      <w:b/>
      <w:bCs/>
      <w:color w:val="000000"/>
      <w:sz w:val="24"/>
      <w:szCs w:val="24"/>
    </w:rPr>
  </w:style>
  <w:style w:type="character" w:customStyle="1" w:styleId="af0">
    <w:name w:val="Текст сноски Знак"/>
    <w:qFormat/>
    <w:rPr>
      <w:rFonts w:ascii="Times New Roman" w:eastAsia="Times New Roman" w:hAnsi="Times New Roman" w:cs="Times New Roman"/>
      <w:color w:val="000000"/>
      <w:sz w:val="20"/>
      <w:szCs w:val="20"/>
    </w:rPr>
  </w:style>
  <w:style w:type="character" w:customStyle="1" w:styleId="21">
    <w:name w:val="Основной текст (2)_"/>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30">
    <w:name w:val="Основной текст (3)_"/>
    <w:qFormat/>
    <w:rPr>
      <w:rFonts w:ascii="Times New Roman" w:eastAsia="Times New Roman" w:hAnsi="Times New Roman"/>
      <w:b/>
      <w:bCs/>
      <w:sz w:val="28"/>
      <w:szCs w:val="28"/>
      <w:shd w:val="clear" w:color="auto" w:fill="FFFFFF"/>
    </w:rPr>
  </w:style>
  <w:style w:type="character" w:customStyle="1" w:styleId="11">
    <w:name w:val="Неразрешенное упоминание1"/>
    <w:qFormat/>
    <w:rPr>
      <w:rFonts w:cs="Times New Roman"/>
      <w:color w:val="605E5C"/>
      <w:shd w:val="clear" w:color="auto" w:fill="E1DFDD"/>
    </w:rPr>
  </w:style>
  <w:style w:type="character" w:customStyle="1" w:styleId="apple-converted-space">
    <w:name w:val="apple-converted-space"/>
    <w:qFormat/>
    <w:rPr>
      <w:rFonts w:ascii="Times New Roman" w:eastAsia="Times New Roman" w:hAnsi="Times New Roman" w:cs="Times New Roman"/>
      <w:color w:val="000000"/>
      <w:sz w:val="24"/>
      <w:szCs w:val="24"/>
    </w:rPr>
  </w:style>
  <w:style w:type="character" w:customStyle="1" w:styleId="translation-chunk">
    <w:name w:val="translation-chunk"/>
    <w:qFormat/>
    <w:rPr>
      <w:rFonts w:ascii="Times New Roman" w:eastAsia="Times New Roman" w:hAnsi="Times New Roman" w:cs="Times New Roman"/>
      <w:color w:val="000000"/>
      <w:sz w:val="24"/>
      <w:szCs w:val="24"/>
    </w:rPr>
  </w:style>
  <w:style w:type="paragraph" w:customStyle="1" w:styleId="12">
    <w:name w:val="Заголовок1"/>
    <w:basedOn w:val="a"/>
    <w:next w:val="af1"/>
    <w:qFormat/>
    <w:pPr>
      <w:keepNext/>
      <w:spacing w:before="240" w:after="120"/>
    </w:pPr>
    <w:rPr>
      <w:rFonts w:ascii="PT Astra Serif" w:eastAsia="Tahoma" w:hAnsi="PT Astra Serif" w:cs="Noto Sans Devanagari"/>
      <w:sz w:val="28"/>
      <w:szCs w:val="28"/>
    </w:rPr>
  </w:style>
  <w:style w:type="paragraph" w:styleId="af1">
    <w:name w:val="Body Text"/>
    <w:basedOn w:val="a"/>
    <w:pPr>
      <w:spacing w:after="140" w:line="276" w:lineRule="auto"/>
    </w:pPr>
  </w:style>
  <w:style w:type="paragraph" w:styleId="af2">
    <w:name w:val="List"/>
    <w:basedOn w:val="af1"/>
    <w:rPr>
      <w:rFonts w:ascii="PT Astra Serif" w:hAnsi="PT Astra Serif" w:cs="Noto Sans Devanagari"/>
    </w:rPr>
  </w:style>
  <w:style w:type="paragraph" w:styleId="af3">
    <w:name w:val="caption"/>
    <w:basedOn w:val="a"/>
    <w:qFormat/>
    <w:pPr>
      <w:suppressLineNumbers/>
      <w:spacing w:before="120" w:after="120"/>
    </w:pPr>
    <w:rPr>
      <w:rFonts w:ascii="PT Astra Serif" w:hAnsi="PT Astra Serif" w:cs="Noto Sans Devanagari"/>
      <w:i/>
      <w:iCs/>
      <w:szCs w:val="24"/>
    </w:rPr>
  </w:style>
  <w:style w:type="paragraph" w:styleId="af4">
    <w:name w:val="index heading"/>
    <w:basedOn w:val="a"/>
    <w:qFormat/>
    <w:pPr>
      <w:suppressLineNumbers/>
    </w:pPr>
    <w:rPr>
      <w:rFonts w:ascii="PT Astra Serif" w:hAnsi="PT Astra Serif" w:cs="Noto Sans Devanagari"/>
    </w:rPr>
  </w:style>
  <w:style w:type="paragraph" w:customStyle="1" w:styleId="af5">
    <w:name w:val="Колонтитул"/>
    <w:basedOn w:val="a"/>
    <w:qFormat/>
  </w:style>
  <w:style w:type="paragraph" w:styleId="a4">
    <w:name w:val="header"/>
    <w:basedOn w:val="a"/>
    <w:link w:val="a3"/>
    <w:uiPriority w:val="99"/>
    <w:unhideWhenUsed/>
    <w:rsid w:val="0022613D"/>
    <w:pPr>
      <w:tabs>
        <w:tab w:val="center" w:pos="4677"/>
        <w:tab w:val="right" w:pos="9355"/>
      </w:tabs>
      <w:spacing w:after="0" w:line="240" w:lineRule="auto"/>
    </w:pPr>
  </w:style>
  <w:style w:type="paragraph" w:styleId="a6">
    <w:name w:val="footer"/>
    <w:basedOn w:val="a"/>
    <w:link w:val="a5"/>
    <w:uiPriority w:val="99"/>
    <w:unhideWhenUsed/>
    <w:rsid w:val="0022613D"/>
    <w:pPr>
      <w:tabs>
        <w:tab w:val="center" w:pos="4677"/>
        <w:tab w:val="right" w:pos="9355"/>
      </w:tabs>
      <w:spacing w:after="0" w:line="240" w:lineRule="auto"/>
    </w:pPr>
  </w:style>
  <w:style w:type="paragraph" w:styleId="a8">
    <w:name w:val="Balloon Text"/>
    <w:basedOn w:val="a"/>
    <w:link w:val="a7"/>
    <w:uiPriority w:val="99"/>
    <w:semiHidden/>
    <w:unhideWhenUsed/>
    <w:qFormat/>
    <w:rsid w:val="00076E17"/>
    <w:pPr>
      <w:spacing w:after="0" w:line="240" w:lineRule="auto"/>
    </w:pPr>
    <w:rPr>
      <w:rFonts w:ascii="Segoe UI" w:hAnsi="Segoe UI" w:cs="Segoe UI"/>
      <w:sz w:val="18"/>
      <w:szCs w:val="18"/>
    </w:rPr>
  </w:style>
  <w:style w:type="paragraph" w:styleId="af6">
    <w:name w:val="List Paragraph"/>
    <w:basedOn w:val="a"/>
    <w:uiPriority w:val="34"/>
    <w:qFormat/>
    <w:rsid w:val="00774AB4"/>
    <w:pPr>
      <w:ind w:left="720"/>
      <w:contextualSpacing/>
    </w:pPr>
  </w:style>
  <w:style w:type="paragraph" w:styleId="af7">
    <w:name w:val="No Spacing"/>
    <w:qFormat/>
    <w:rsid w:val="00381785"/>
    <w:pPr>
      <w:ind w:left="10" w:right="211" w:hanging="10"/>
      <w:jc w:val="both"/>
    </w:pPr>
    <w:rPr>
      <w:rFonts w:ascii="Times New Roman" w:eastAsia="Times New Roman" w:hAnsi="Times New Roman" w:cs="Times New Roman"/>
      <w:color w:val="000000"/>
      <w:sz w:val="24"/>
    </w:rPr>
  </w:style>
  <w:style w:type="paragraph" w:customStyle="1" w:styleId="TableParagraph">
    <w:name w:val="Table Paragraph"/>
    <w:basedOn w:val="a"/>
    <w:qFormat/>
  </w:style>
  <w:style w:type="paragraph" w:styleId="af8">
    <w:name w:val="Intense Quote"/>
    <w:basedOn w:val="a"/>
    <w:next w:val="a"/>
    <w:qFormat/>
    <w:pPr>
      <w:pBdr>
        <w:top w:val="single" w:sz="4" w:space="10" w:color="2F5496"/>
        <w:bottom w:val="single" w:sz="4" w:space="10" w:color="2F5496"/>
      </w:pBdr>
      <w:spacing w:before="360" w:after="360"/>
      <w:ind w:left="864" w:right="864"/>
      <w:jc w:val="center"/>
    </w:pPr>
    <w:rPr>
      <w:i/>
      <w:iCs/>
      <w:color w:val="2F5496"/>
    </w:rPr>
  </w:style>
  <w:style w:type="paragraph" w:styleId="23">
    <w:name w:val="Quote"/>
    <w:basedOn w:val="a"/>
    <w:next w:val="a"/>
    <w:qFormat/>
    <w:pPr>
      <w:spacing w:before="160"/>
      <w:jc w:val="center"/>
    </w:pPr>
    <w:rPr>
      <w:i/>
      <w:iCs/>
      <w:color w:val="404040"/>
    </w:rPr>
  </w:style>
  <w:style w:type="paragraph" w:customStyle="1" w:styleId="Default">
    <w:name w:val="Default"/>
    <w:qFormat/>
    <w:rsid w:val="00CC7DF2"/>
    <w:rPr>
      <w:rFonts w:ascii="Times New Roman" w:eastAsia="Calibri" w:hAnsi="Times New Roman" w:cs="Times New Roman"/>
      <w:color w:val="000000"/>
      <w:sz w:val="24"/>
      <w:szCs w:val="24"/>
      <w:lang w:eastAsia="en-US"/>
      <w14:ligatures w14:val="standardContextual"/>
    </w:rPr>
  </w:style>
  <w:style w:type="paragraph" w:styleId="af9">
    <w:name w:val="Normal (Web)"/>
    <w:basedOn w:val="a"/>
    <w:qFormat/>
    <w:pPr>
      <w:spacing w:beforeAutospacing="1" w:afterAutospacing="1" w:line="240" w:lineRule="exact"/>
    </w:pPr>
    <w:rPr>
      <w:rFonts w:ascii="PT Sans" w:hAnsi="PT Sans"/>
      <w:sz w:val="21"/>
      <w:szCs w:val="21"/>
    </w:rPr>
  </w:style>
  <w:style w:type="paragraph" w:customStyle="1" w:styleId="ConsPlusNormal0">
    <w:name w:val="ConsPlusNormal"/>
    <w:qFormat/>
    <w:pPr>
      <w:widowControl w:val="0"/>
    </w:pPr>
    <w:rPr>
      <w:rFonts w:ascii="Calibri" w:eastAsia="0" w:hAnsi="Calibri" w:cs="Calibri"/>
    </w:rPr>
  </w:style>
  <w:style w:type="paragraph" w:customStyle="1" w:styleId="ConsPlusTitle">
    <w:name w:val="ConsPlusTitle"/>
    <w:qFormat/>
    <w:pPr>
      <w:widowControl w:val="0"/>
    </w:pPr>
    <w:rPr>
      <w:rFonts w:ascii="Calibri" w:eastAsia="0" w:hAnsi="Calibri" w:cs="Calibri"/>
      <w:b/>
    </w:rPr>
  </w:style>
  <w:style w:type="paragraph" w:customStyle="1" w:styleId="31">
    <w:name w:val="Основной текст (3)"/>
    <w:basedOn w:val="a"/>
    <w:qFormat/>
    <w:pPr>
      <w:widowControl w:val="0"/>
      <w:shd w:val="clear" w:color="auto" w:fill="FFFFFF"/>
      <w:spacing w:after="300" w:line="302" w:lineRule="exact"/>
      <w:ind w:hanging="1140"/>
      <w:jc w:val="center"/>
    </w:pPr>
    <w:rPr>
      <w:b/>
      <w:bCs/>
      <w:sz w:val="28"/>
      <w:szCs w:val="28"/>
    </w:rPr>
  </w:style>
  <w:style w:type="paragraph" w:customStyle="1" w:styleId="no-indent">
    <w:name w:val="no-indent"/>
    <w:basedOn w:val="a"/>
    <w:qFormat/>
    <w:pPr>
      <w:spacing w:before="280" w:after="280"/>
    </w:pPr>
  </w:style>
  <w:style w:type="table" w:customStyle="1" w:styleId="TableGrid">
    <w:name w:val="TableGrid"/>
    <w:rsid w:val="00154549"/>
    <w:tblPr>
      <w:tblCellMar>
        <w:top w:w="0" w:type="dxa"/>
        <w:left w:w="0" w:type="dxa"/>
        <w:bottom w:w="0" w:type="dxa"/>
        <w:right w:w="0" w:type="dxa"/>
      </w:tblCellMar>
    </w:tblPr>
  </w:style>
  <w:style w:type="table" w:styleId="afa">
    <w:name w:val="Table Grid"/>
    <w:basedOn w:val="a1"/>
    <w:uiPriority w:val="39"/>
    <w:rsid w:val="0096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1"/>
    <w:uiPriority w:val="39"/>
    <w:rsid w:val="0096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F"/>
    <w:pPr>
      <w:spacing w:after="26" w:line="252" w:lineRule="auto"/>
      <w:ind w:left="10" w:right="2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54549"/>
    <w:pPr>
      <w:keepNext/>
      <w:keepLines/>
      <w:numPr>
        <w:numId w:val="2"/>
      </w:numPr>
      <w:spacing w:after="8" w:line="259" w:lineRule="auto"/>
      <w:ind w:left="79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549"/>
    <w:rPr>
      <w:rFonts w:ascii="Times New Roman" w:eastAsia="Times New Roman" w:hAnsi="Times New Roman" w:cs="Times New Roman"/>
      <w:b/>
      <w:color w:val="000000"/>
      <w:sz w:val="24"/>
    </w:rPr>
  </w:style>
  <w:style w:type="character" w:customStyle="1" w:styleId="a3">
    <w:name w:val="Верхний колонтитул Знак"/>
    <w:basedOn w:val="a0"/>
    <w:link w:val="a4"/>
    <w:uiPriority w:val="99"/>
    <w:qFormat/>
    <w:rsid w:val="0022613D"/>
    <w:rPr>
      <w:rFonts w:ascii="Times New Roman" w:eastAsia="Times New Roman" w:hAnsi="Times New Roman" w:cs="Times New Roman"/>
      <w:color w:val="000000"/>
      <w:sz w:val="24"/>
    </w:rPr>
  </w:style>
  <w:style w:type="character" w:customStyle="1" w:styleId="a5">
    <w:name w:val="Нижний колонтитул Знак"/>
    <w:basedOn w:val="a0"/>
    <w:link w:val="a6"/>
    <w:uiPriority w:val="99"/>
    <w:qFormat/>
    <w:rsid w:val="0022613D"/>
    <w:rPr>
      <w:rFonts w:ascii="Times New Roman" w:eastAsia="Times New Roman" w:hAnsi="Times New Roman" w:cs="Times New Roman"/>
      <w:color w:val="000000"/>
      <w:sz w:val="24"/>
    </w:rPr>
  </w:style>
  <w:style w:type="character" w:customStyle="1" w:styleId="a7">
    <w:name w:val="Текст выноски Знак"/>
    <w:basedOn w:val="a0"/>
    <w:link w:val="a8"/>
    <w:uiPriority w:val="99"/>
    <w:semiHidden/>
    <w:qFormat/>
    <w:rsid w:val="00076E17"/>
    <w:rPr>
      <w:rFonts w:ascii="Segoe UI" w:eastAsia="Times New Roman" w:hAnsi="Segoe UI" w:cs="Segoe UI"/>
      <w:color w:val="000000"/>
      <w:sz w:val="18"/>
      <w:szCs w:val="18"/>
    </w:rPr>
  </w:style>
  <w:style w:type="character" w:customStyle="1" w:styleId="a9">
    <w:name w:val="Основной текст Знак"/>
    <w:qFormat/>
    <w:rPr>
      <w:rFonts w:ascii="Times New Roman" w:eastAsia="Times New Roman" w:hAnsi="Times New Roman" w:cs="Times New Roman"/>
      <w:color w:val="000000"/>
    </w:rPr>
  </w:style>
  <w:style w:type="character" w:styleId="aa">
    <w:name w:val="Intense Reference"/>
    <w:qFormat/>
    <w:rPr>
      <w:rFonts w:ascii="Times New Roman" w:eastAsia="Times New Roman" w:hAnsi="Times New Roman" w:cs="Times New Roman"/>
      <w:b/>
      <w:bCs/>
      <w:smallCaps/>
      <w:color w:val="2F5496"/>
      <w:spacing w:val="5"/>
      <w:sz w:val="24"/>
      <w:szCs w:val="24"/>
    </w:rPr>
  </w:style>
  <w:style w:type="character" w:customStyle="1" w:styleId="ab">
    <w:name w:val="Выделенная цитата Знак"/>
    <w:qFormat/>
    <w:rPr>
      <w:rFonts w:ascii="Times New Roman" w:eastAsia="Times New Roman" w:hAnsi="Times New Roman" w:cs="Times New Roman"/>
      <w:i/>
      <w:iCs/>
      <w:color w:val="2F5496"/>
      <w:sz w:val="24"/>
      <w:szCs w:val="24"/>
    </w:rPr>
  </w:style>
  <w:style w:type="character" w:styleId="ac">
    <w:name w:val="Intense Emphasis"/>
    <w:qFormat/>
    <w:rPr>
      <w:rFonts w:ascii="Times New Roman" w:eastAsia="Times New Roman" w:hAnsi="Times New Roman" w:cs="Times New Roman"/>
      <w:i/>
      <w:iCs/>
      <w:color w:val="2F5496"/>
      <w:sz w:val="24"/>
      <w:szCs w:val="24"/>
    </w:rPr>
  </w:style>
  <w:style w:type="character" w:customStyle="1" w:styleId="2">
    <w:name w:val="Цитата 2 Знак"/>
    <w:qFormat/>
    <w:rPr>
      <w:rFonts w:ascii="Times New Roman" w:eastAsia="Times New Roman" w:hAnsi="Times New Roman" w:cs="Times New Roman"/>
      <w:i/>
      <w:iCs/>
      <w:color w:val="404040"/>
      <w:sz w:val="24"/>
      <w:szCs w:val="24"/>
    </w:rPr>
  </w:style>
  <w:style w:type="character" w:customStyle="1" w:styleId="ad">
    <w:name w:val="Подзаголовок Знак"/>
    <w:qFormat/>
    <w:rPr>
      <w:rFonts w:ascii="Times New Roman" w:eastAsia="0" w:hAnsi="Times New Roman" w:cs="0"/>
      <w:color w:val="595959"/>
      <w:spacing w:val="15"/>
      <w:sz w:val="28"/>
      <w:szCs w:val="28"/>
    </w:rPr>
  </w:style>
  <w:style w:type="character" w:customStyle="1" w:styleId="ae">
    <w:name w:val="Заголовок Знак"/>
    <w:qFormat/>
    <w:rPr>
      <w:rFonts w:ascii="Calibri Light" w:eastAsia="0" w:hAnsi="Calibri Light" w:cs="0"/>
      <w:color w:val="000000"/>
      <w:spacing w:val="-10"/>
      <w:kern w:val="2"/>
      <w:sz w:val="56"/>
      <w:szCs w:val="56"/>
    </w:rPr>
  </w:style>
  <w:style w:type="character" w:customStyle="1" w:styleId="9">
    <w:name w:val="Заголовок 9 Знак"/>
    <w:qFormat/>
    <w:rPr>
      <w:rFonts w:ascii="Times New Roman" w:eastAsia="0" w:hAnsi="Times New Roman" w:cs="0"/>
      <w:color w:val="272727"/>
      <w:sz w:val="24"/>
      <w:szCs w:val="24"/>
    </w:rPr>
  </w:style>
  <w:style w:type="character" w:customStyle="1" w:styleId="8">
    <w:name w:val="Заголовок 8 Знак"/>
    <w:qFormat/>
    <w:rPr>
      <w:rFonts w:ascii="Times New Roman" w:eastAsia="0" w:hAnsi="Times New Roman" w:cs="0"/>
      <w:i/>
      <w:iCs/>
      <w:color w:val="272727"/>
      <w:sz w:val="24"/>
      <w:szCs w:val="24"/>
    </w:rPr>
  </w:style>
  <w:style w:type="character" w:customStyle="1" w:styleId="7">
    <w:name w:val="Заголовок 7 Знак"/>
    <w:qFormat/>
    <w:rPr>
      <w:rFonts w:ascii="Times New Roman" w:eastAsia="0" w:hAnsi="Times New Roman" w:cs="0"/>
      <w:color w:val="595959"/>
      <w:sz w:val="24"/>
      <w:szCs w:val="24"/>
    </w:rPr>
  </w:style>
  <w:style w:type="character" w:customStyle="1" w:styleId="6">
    <w:name w:val="Заголовок 6 Знак"/>
    <w:qFormat/>
    <w:rPr>
      <w:rFonts w:ascii="Times New Roman" w:eastAsia="0" w:hAnsi="Times New Roman" w:cs="0"/>
      <w:i/>
      <w:iCs/>
      <w:color w:val="595959"/>
      <w:sz w:val="24"/>
      <w:szCs w:val="24"/>
    </w:rPr>
  </w:style>
  <w:style w:type="character" w:customStyle="1" w:styleId="5">
    <w:name w:val="Заголовок 5 Знак"/>
    <w:qFormat/>
    <w:rPr>
      <w:rFonts w:ascii="Times New Roman" w:eastAsia="0" w:hAnsi="Times New Roman" w:cs="0"/>
      <w:color w:val="2F5496"/>
      <w:sz w:val="24"/>
      <w:szCs w:val="24"/>
    </w:rPr>
  </w:style>
  <w:style w:type="character" w:customStyle="1" w:styleId="4">
    <w:name w:val="Заголовок 4 Знак"/>
    <w:qFormat/>
    <w:rPr>
      <w:rFonts w:ascii="Times New Roman" w:eastAsia="0" w:hAnsi="Times New Roman" w:cs="0"/>
      <w:i/>
      <w:iCs/>
      <w:color w:val="2F5496"/>
      <w:sz w:val="24"/>
      <w:szCs w:val="24"/>
    </w:rPr>
  </w:style>
  <w:style w:type="character" w:customStyle="1" w:styleId="3">
    <w:name w:val="Заголовок 3 Знак"/>
    <w:qFormat/>
    <w:rPr>
      <w:rFonts w:ascii="Times New Roman" w:eastAsia="0" w:hAnsi="Times New Roman" w:cs="0"/>
      <w:color w:val="2F5496"/>
      <w:sz w:val="28"/>
      <w:szCs w:val="28"/>
    </w:rPr>
  </w:style>
  <w:style w:type="character" w:customStyle="1" w:styleId="20">
    <w:name w:val="Заголовок 2 Знак"/>
    <w:qFormat/>
    <w:rPr>
      <w:rFonts w:ascii="Calibri Light" w:eastAsia="0" w:hAnsi="Calibri Light" w:cs="0"/>
      <w:color w:val="2F5496"/>
      <w:sz w:val="32"/>
      <w:szCs w:val="32"/>
    </w:rPr>
  </w:style>
  <w:style w:type="character" w:customStyle="1" w:styleId="ConsPlusNormal">
    <w:name w:val="ConsPlusNormal Знак"/>
    <w:qFormat/>
    <w:rPr>
      <w:rFonts w:ascii="Calibri" w:eastAsia="0" w:hAnsi="Calibri" w:cs="Calibri"/>
      <w:lang w:eastAsia="ru-RU"/>
    </w:rPr>
  </w:style>
  <w:style w:type="character" w:styleId="af">
    <w:name w:val="Strong"/>
    <w:qFormat/>
    <w:rPr>
      <w:rFonts w:ascii="Times New Roman" w:eastAsia="Times New Roman" w:hAnsi="Times New Roman" w:cs="Times New Roman"/>
      <w:b/>
      <w:bCs/>
      <w:color w:val="000000"/>
      <w:sz w:val="24"/>
      <w:szCs w:val="24"/>
    </w:rPr>
  </w:style>
  <w:style w:type="character" w:customStyle="1" w:styleId="af0">
    <w:name w:val="Текст сноски Знак"/>
    <w:qFormat/>
    <w:rPr>
      <w:rFonts w:ascii="Times New Roman" w:eastAsia="Times New Roman" w:hAnsi="Times New Roman" w:cs="Times New Roman"/>
      <w:color w:val="000000"/>
      <w:sz w:val="20"/>
      <w:szCs w:val="20"/>
    </w:rPr>
  </w:style>
  <w:style w:type="character" w:customStyle="1" w:styleId="21">
    <w:name w:val="Основной текст (2)_"/>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30">
    <w:name w:val="Основной текст (3)_"/>
    <w:qFormat/>
    <w:rPr>
      <w:rFonts w:ascii="Times New Roman" w:eastAsia="Times New Roman" w:hAnsi="Times New Roman"/>
      <w:b/>
      <w:bCs/>
      <w:sz w:val="28"/>
      <w:szCs w:val="28"/>
      <w:shd w:val="clear" w:color="auto" w:fill="FFFFFF"/>
    </w:rPr>
  </w:style>
  <w:style w:type="character" w:customStyle="1" w:styleId="11">
    <w:name w:val="Неразрешенное упоминание1"/>
    <w:qFormat/>
    <w:rPr>
      <w:rFonts w:cs="Times New Roman"/>
      <w:color w:val="605E5C"/>
      <w:shd w:val="clear" w:color="auto" w:fill="E1DFDD"/>
    </w:rPr>
  </w:style>
  <w:style w:type="character" w:customStyle="1" w:styleId="apple-converted-space">
    <w:name w:val="apple-converted-space"/>
    <w:qFormat/>
    <w:rPr>
      <w:rFonts w:ascii="Times New Roman" w:eastAsia="Times New Roman" w:hAnsi="Times New Roman" w:cs="Times New Roman"/>
      <w:color w:val="000000"/>
      <w:sz w:val="24"/>
      <w:szCs w:val="24"/>
    </w:rPr>
  </w:style>
  <w:style w:type="character" w:customStyle="1" w:styleId="translation-chunk">
    <w:name w:val="translation-chunk"/>
    <w:qFormat/>
    <w:rPr>
      <w:rFonts w:ascii="Times New Roman" w:eastAsia="Times New Roman" w:hAnsi="Times New Roman" w:cs="Times New Roman"/>
      <w:color w:val="000000"/>
      <w:sz w:val="24"/>
      <w:szCs w:val="24"/>
    </w:rPr>
  </w:style>
  <w:style w:type="paragraph" w:customStyle="1" w:styleId="12">
    <w:name w:val="Заголовок1"/>
    <w:basedOn w:val="a"/>
    <w:next w:val="af1"/>
    <w:qFormat/>
    <w:pPr>
      <w:keepNext/>
      <w:spacing w:before="240" w:after="120"/>
    </w:pPr>
    <w:rPr>
      <w:rFonts w:ascii="PT Astra Serif" w:eastAsia="Tahoma" w:hAnsi="PT Astra Serif" w:cs="Noto Sans Devanagari"/>
      <w:sz w:val="28"/>
      <w:szCs w:val="28"/>
    </w:rPr>
  </w:style>
  <w:style w:type="paragraph" w:styleId="af1">
    <w:name w:val="Body Text"/>
    <w:basedOn w:val="a"/>
    <w:pPr>
      <w:spacing w:after="140" w:line="276" w:lineRule="auto"/>
    </w:pPr>
  </w:style>
  <w:style w:type="paragraph" w:styleId="af2">
    <w:name w:val="List"/>
    <w:basedOn w:val="af1"/>
    <w:rPr>
      <w:rFonts w:ascii="PT Astra Serif" w:hAnsi="PT Astra Serif" w:cs="Noto Sans Devanagari"/>
    </w:rPr>
  </w:style>
  <w:style w:type="paragraph" w:styleId="af3">
    <w:name w:val="caption"/>
    <w:basedOn w:val="a"/>
    <w:qFormat/>
    <w:pPr>
      <w:suppressLineNumbers/>
      <w:spacing w:before="120" w:after="120"/>
    </w:pPr>
    <w:rPr>
      <w:rFonts w:ascii="PT Astra Serif" w:hAnsi="PT Astra Serif" w:cs="Noto Sans Devanagari"/>
      <w:i/>
      <w:iCs/>
      <w:szCs w:val="24"/>
    </w:rPr>
  </w:style>
  <w:style w:type="paragraph" w:styleId="af4">
    <w:name w:val="index heading"/>
    <w:basedOn w:val="a"/>
    <w:qFormat/>
    <w:pPr>
      <w:suppressLineNumbers/>
    </w:pPr>
    <w:rPr>
      <w:rFonts w:ascii="PT Astra Serif" w:hAnsi="PT Astra Serif" w:cs="Noto Sans Devanagari"/>
    </w:rPr>
  </w:style>
  <w:style w:type="paragraph" w:customStyle="1" w:styleId="af5">
    <w:name w:val="Колонтитул"/>
    <w:basedOn w:val="a"/>
    <w:qFormat/>
  </w:style>
  <w:style w:type="paragraph" w:styleId="a4">
    <w:name w:val="header"/>
    <w:basedOn w:val="a"/>
    <w:link w:val="a3"/>
    <w:uiPriority w:val="99"/>
    <w:unhideWhenUsed/>
    <w:rsid w:val="0022613D"/>
    <w:pPr>
      <w:tabs>
        <w:tab w:val="center" w:pos="4677"/>
        <w:tab w:val="right" w:pos="9355"/>
      </w:tabs>
      <w:spacing w:after="0" w:line="240" w:lineRule="auto"/>
    </w:pPr>
  </w:style>
  <w:style w:type="paragraph" w:styleId="a6">
    <w:name w:val="footer"/>
    <w:basedOn w:val="a"/>
    <w:link w:val="a5"/>
    <w:uiPriority w:val="99"/>
    <w:unhideWhenUsed/>
    <w:rsid w:val="0022613D"/>
    <w:pPr>
      <w:tabs>
        <w:tab w:val="center" w:pos="4677"/>
        <w:tab w:val="right" w:pos="9355"/>
      </w:tabs>
      <w:spacing w:after="0" w:line="240" w:lineRule="auto"/>
    </w:pPr>
  </w:style>
  <w:style w:type="paragraph" w:styleId="a8">
    <w:name w:val="Balloon Text"/>
    <w:basedOn w:val="a"/>
    <w:link w:val="a7"/>
    <w:uiPriority w:val="99"/>
    <w:semiHidden/>
    <w:unhideWhenUsed/>
    <w:qFormat/>
    <w:rsid w:val="00076E17"/>
    <w:pPr>
      <w:spacing w:after="0" w:line="240" w:lineRule="auto"/>
    </w:pPr>
    <w:rPr>
      <w:rFonts w:ascii="Segoe UI" w:hAnsi="Segoe UI" w:cs="Segoe UI"/>
      <w:sz w:val="18"/>
      <w:szCs w:val="18"/>
    </w:rPr>
  </w:style>
  <w:style w:type="paragraph" w:styleId="af6">
    <w:name w:val="List Paragraph"/>
    <w:basedOn w:val="a"/>
    <w:uiPriority w:val="34"/>
    <w:qFormat/>
    <w:rsid w:val="00774AB4"/>
    <w:pPr>
      <w:ind w:left="720"/>
      <w:contextualSpacing/>
    </w:pPr>
  </w:style>
  <w:style w:type="paragraph" w:styleId="af7">
    <w:name w:val="No Spacing"/>
    <w:qFormat/>
    <w:rsid w:val="00381785"/>
    <w:pPr>
      <w:ind w:left="10" w:right="211" w:hanging="10"/>
      <w:jc w:val="both"/>
    </w:pPr>
    <w:rPr>
      <w:rFonts w:ascii="Times New Roman" w:eastAsia="Times New Roman" w:hAnsi="Times New Roman" w:cs="Times New Roman"/>
      <w:color w:val="000000"/>
      <w:sz w:val="24"/>
    </w:rPr>
  </w:style>
  <w:style w:type="paragraph" w:customStyle="1" w:styleId="TableParagraph">
    <w:name w:val="Table Paragraph"/>
    <w:basedOn w:val="a"/>
    <w:qFormat/>
  </w:style>
  <w:style w:type="paragraph" w:styleId="af8">
    <w:name w:val="Intense Quote"/>
    <w:basedOn w:val="a"/>
    <w:next w:val="a"/>
    <w:qFormat/>
    <w:pPr>
      <w:pBdr>
        <w:top w:val="single" w:sz="4" w:space="10" w:color="2F5496"/>
        <w:bottom w:val="single" w:sz="4" w:space="10" w:color="2F5496"/>
      </w:pBdr>
      <w:spacing w:before="360" w:after="360"/>
      <w:ind w:left="864" w:right="864"/>
      <w:jc w:val="center"/>
    </w:pPr>
    <w:rPr>
      <w:i/>
      <w:iCs/>
      <w:color w:val="2F5496"/>
    </w:rPr>
  </w:style>
  <w:style w:type="paragraph" w:styleId="23">
    <w:name w:val="Quote"/>
    <w:basedOn w:val="a"/>
    <w:next w:val="a"/>
    <w:qFormat/>
    <w:pPr>
      <w:spacing w:before="160"/>
      <w:jc w:val="center"/>
    </w:pPr>
    <w:rPr>
      <w:i/>
      <w:iCs/>
      <w:color w:val="404040"/>
    </w:rPr>
  </w:style>
  <w:style w:type="paragraph" w:customStyle="1" w:styleId="Default">
    <w:name w:val="Default"/>
    <w:qFormat/>
    <w:rsid w:val="00CC7DF2"/>
    <w:rPr>
      <w:rFonts w:ascii="Times New Roman" w:eastAsia="Calibri" w:hAnsi="Times New Roman" w:cs="Times New Roman"/>
      <w:color w:val="000000"/>
      <w:sz w:val="24"/>
      <w:szCs w:val="24"/>
      <w:lang w:eastAsia="en-US"/>
      <w14:ligatures w14:val="standardContextual"/>
    </w:rPr>
  </w:style>
  <w:style w:type="paragraph" w:styleId="af9">
    <w:name w:val="Normal (Web)"/>
    <w:basedOn w:val="a"/>
    <w:qFormat/>
    <w:pPr>
      <w:spacing w:beforeAutospacing="1" w:afterAutospacing="1" w:line="240" w:lineRule="exact"/>
    </w:pPr>
    <w:rPr>
      <w:rFonts w:ascii="PT Sans" w:hAnsi="PT Sans"/>
      <w:sz w:val="21"/>
      <w:szCs w:val="21"/>
    </w:rPr>
  </w:style>
  <w:style w:type="paragraph" w:customStyle="1" w:styleId="ConsPlusNormal0">
    <w:name w:val="ConsPlusNormal"/>
    <w:qFormat/>
    <w:pPr>
      <w:widowControl w:val="0"/>
    </w:pPr>
    <w:rPr>
      <w:rFonts w:ascii="Calibri" w:eastAsia="0" w:hAnsi="Calibri" w:cs="Calibri"/>
    </w:rPr>
  </w:style>
  <w:style w:type="paragraph" w:customStyle="1" w:styleId="ConsPlusTitle">
    <w:name w:val="ConsPlusTitle"/>
    <w:qFormat/>
    <w:pPr>
      <w:widowControl w:val="0"/>
    </w:pPr>
    <w:rPr>
      <w:rFonts w:ascii="Calibri" w:eastAsia="0" w:hAnsi="Calibri" w:cs="Calibri"/>
      <w:b/>
    </w:rPr>
  </w:style>
  <w:style w:type="paragraph" w:customStyle="1" w:styleId="31">
    <w:name w:val="Основной текст (3)"/>
    <w:basedOn w:val="a"/>
    <w:qFormat/>
    <w:pPr>
      <w:widowControl w:val="0"/>
      <w:shd w:val="clear" w:color="auto" w:fill="FFFFFF"/>
      <w:spacing w:after="300" w:line="302" w:lineRule="exact"/>
      <w:ind w:hanging="1140"/>
      <w:jc w:val="center"/>
    </w:pPr>
    <w:rPr>
      <w:b/>
      <w:bCs/>
      <w:sz w:val="28"/>
      <w:szCs w:val="28"/>
    </w:rPr>
  </w:style>
  <w:style w:type="paragraph" w:customStyle="1" w:styleId="no-indent">
    <w:name w:val="no-indent"/>
    <w:basedOn w:val="a"/>
    <w:qFormat/>
    <w:pPr>
      <w:spacing w:before="280" w:after="280"/>
    </w:pPr>
  </w:style>
  <w:style w:type="table" w:customStyle="1" w:styleId="TableGrid">
    <w:name w:val="TableGrid"/>
    <w:rsid w:val="00154549"/>
    <w:tblPr>
      <w:tblCellMar>
        <w:top w:w="0" w:type="dxa"/>
        <w:left w:w="0" w:type="dxa"/>
        <w:bottom w:w="0" w:type="dxa"/>
        <w:right w:w="0" w:type="dxa"/>
      </w:tblCellMar>
    </w:tblPr>
  </w:style>
  <w:style w:type="table" w:styleId="afa">
    <w:name w:val="Table Grid"/>
    <w:basedOn w:val="a1"/>
    <w:uiPriority w:val="39"/>
    <w:rsid w:val="0096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1"/>
    <w:uiPriority w:val="39"/>
    <w:rsid w:val="0096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AF08-37C1-45A1-B7FF-2A76D6CF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4946</Words>
  <Characters>28197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Lenovo-ADM</dc:creator>
  <cp:lastModifiedBy>Queen</cp:lastModifiedBy>
  <cp:revision>17</cp:revision>
  <cp:lastPrinted>2025-05-14T13:20:00Z</cp:lastPrinted>
  <dcterms:created xsi:type="dcterms:W3CDTF">2025-05-14T06:50:00Z</dcterms:created>
  <dcterms:modified xsi:type="dcterms:W3CDTF">2025-05-16T11:41:00Z</dcterms:modified>
  <dc:language>ru-RU</dc:language>
</cp:coreProperties>
</file>