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366"/>
        <w:gridCol w:w="4253"/>
        <w:gridCol w:w="2977"/>
      </w:tblGrid>
      <w:tr w:rsidR="00646CD8" w:rsidRPr="009F0792" w14:paraId="57BD71A7" w14:textId="77777777" w:rsidTr="00646CD8">
        <w:trPr>
          <w:trHeight w:val="987"/>
        </w:trPr>
        <w:tc>
          <w:tcPr>
            <w:tcW w:w="11619" w:type="dxa"/>
            <w:gridSpan w:val="2"/>
          </w:tcPr>
          <w:p w14:paraId="6A3460E4" w14:textId="77777777" w:rsidR="00DD47C6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 действующие комитеты</w:t>
            </w:r>
          </w:p>
          <w:p w14:paraId="167485C9" w14:textId="3B5FEDD9" w:rsidR="00646CD8" w:rsidRPr="009F0792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Торезского городского совета первого созыва</w:t>
            </w:r>
            <w:bookmarkEnd w:id="0"/>
          </w:p>
        </w:tc>
        <w:tc>
          <w:tcPr>
            <w:tcW w:w="2977" w:type="dxa"/>
          </w:tcPr>
          <w:p w14:paraId="0F3D4045" w14:textId="77777777" w:rsidR="00646CD8" w:rsidRPr="00460753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sz w:val="28"/>
                <w:szCs w:val="28"/>
              </w:rPr>
              <w:t>партийная</w:t>
            </w:r>
          </w:p>
          <w:p w14:paraId="3BD75F26" w14:textId="77777777" w:rsidR="00646CD8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sz w:val="28"/>
                <w:szCs w:val="28"/>
              </w:rPr>
              <w:t>принадлежность</w:t>
            </w:r>
          </w:p>
          <w:p w14:paraId="506A049A" w14:textId="77777777" w:rsidR="00646CD8" w:rsidRPr="00460753" w:rsidRDefault="00646CD8" w:rsidP="00460753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депутата</w:t>
            </w:r>
          </w:p>
        </w:tc>
      </w:tr>
      <w:tr w:rsidR="00646CD8" w:rsidRPr="009F0792" w14:paraId="5CF0F1A9" w14:textId="77777777" w:rsidTr="00646CD8">
        <w:trPr>
          <w:trHeight w:val="704"/>
        </w:trPr>
        <w:tc>
          <w:tcPr>
            <w:tcW w:w="14596" w:type="dxa"/>
            <w:gridSpan w:val="3"/>
          </w:tcPr>
          <w:p w14:paraId="19BDEAF6" w14:textId="77777777" w:rsidR="00646CD8" w:rsidRPr="00460753" w:rsidRDefault="00646CD8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по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экономической и промышленной политике, бюджету, муниципальной собственности, развитию малого и среднего предпринимательства</w:t>
            </w:r>
          </w:p>
        </w:tc>
      </w:tr>
      <w:tr w:rsidR="00646CD8" w:rsidRPr="009F0792" w14:paraId="2DBACFC3" w14:textId="77777777" w:rsidTr="00646CD8">
        <w:tc>
          <w:tcPr>
            <w:tcW w:w="7366" w:type="dxa"/>
          </w:tcPr>
          <w:p w14:paraId="2273C83F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Невалённый Игорь Александрович</w:t>
            </w:r>
          </w:p>
        </w:tc>
        <w:tc>
          <w:tcPr>
            <w:tcW w:w="4253" w:type="dxa"/>
          </w:tcPr>
          <w:p w14:paraId="4ED5E949" w14:textId="1A04340F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7F636B89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2905CD9E" w14:textId="77777777" w:rsidTr="00646CD8">
        <w:tc>
          <w:tcPr>
            <w:tcW w:w="7366" w:type="dxa"/>
          </w:tcPr>
          <w:p w14:paraId="72C12DEC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Пархоменко Людмила Константиновна</w:t>
            </w:r>
          </w:p>
        </w:tc>
        <w:tc>
          <w:tcPr>
            <w:tcW w:w="4253" w:type="dxa"/>
          </w:tcPr>
          <w:p w14:paraId="780BBEE0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75A69939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1E3527FE" w14:textId="77777777" w:rsidTr="00646CD8">
        <w:tc>
          <w:tcPr>
            <w:tcW w:w="7366" w:type="dxa"/>
          </w:tcPr>
          <w:p w14:paraId="5EADFFB6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4253" w:type="dxa"/>
          </w:tcPr>
          <w:p w14:paraId="5437D6BD" w14:textId="5C86E133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7D35E088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3A41BFEE" w14:textId="77777777" w:rsidTr="00646CD8">
        <w:tc>
          <w:tcPr>
            <w:tcW w:w="7366" w:type="dxa"/>
          </w:tcPr>
          <w:p w14:paraId="784C0500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Иващенко Эдуард Евгеньевич</w:t>
            </w:r>
          </w:p>
        </w:tc>
        <w:tc>
          <w:tcPr>
            <w:tcW w:w="4253" w:type="dxa"/>
          </w:tcPr>
          <w:p w14:paraId="1768C704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29A79B3A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78498E49" w14:textId="77777777" w:rsidTr="00646CD8">
        <w:tc>
          <w:tcPr>
            <w:tcW w:w="7366" w:type="dxa"/>
          </w:tcPr>
          <w:p w14:paraId="076CEC2D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Мельникова Юлия Петровна</w:t>
            </w:r>
          </w:p>
        </w:tc>
        <w:tc>
          <w:tcPr>
            <w:tcW w:w="4253" w:type="dxa"/>
          </w:tcPr>
          <w:p w14:paraId="78AD1E3C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246DE43A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«Новые люди»</w:t>
            </w:r>
          </w:p>
        </w:tc>
      </w:tr>
      <w:tr w:rsidR="00646CD8" w:rsidRPr="009F0792" w14:paraId="28FF6056" w14:textId="77777777" w:rsidTr="00646CD8">
        <w:tc>
          <w:tcPr>
            <w:tcW w:w="14596" w:type="dxa"/>
            <w:gridSpan w:val="3"/>
          </w:tcPr>
          <w:p w14:paraId="38E473FE" w14:textId="77777777" w:rsidR="00646CD8" w:rsidRPr="00460753" w:rsidRDefault="00646CD8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правовым вопросам, местному самоуправлению, депутатской этике</w:t>
            </w:r>
          </w:p>
        </w:tc>
      </w:tr>
      <w:tr w:rsidR="00646CD8" w:rsidRPr="009F0792" w14:paraId="358832F6" w14:textId="77777777" w:rsidTr="00646CD8">
        <w:tc>
          <w:tcPr>
            <w:tcW w:w="7366" w:type="dxa"/>
          </w:tcPr>
          <w:p w14:paraId="681F7C69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Доценко Леонтий Витальевич</w:t>
            </w:r>
          </w:p>
        </w:tc>
        <w:tc>
          <w:tcPr>
            <w:tcW w:w="4253" w:type="dxa"/>
          </w:tcPr>
          <w:p w14:paraId="1AF4B8B0" w14:textId="2298EA41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395E0B09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752140A6" w14:textId="77777777" w:rsidTr="00646CD8">
        <w:tc>
          <w:tcPr>
            <w:tcW w:w="7366" w:type="dxa"/>
          </w:tcPr>
          <w:p w14:paraId="4517DA3D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Диденко Екатерина Викторовна</w:t>
            </w:r>
          </w:p>
        </w:tc>
        <w:tc>
          <w:tcPr>
            <w:tcW w:w="4253" w:type="dxa"/>
          </w:tcPr>
          <w:p w14:paraId="3F1C2BF4" w14:textId="7517201F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36CF08A8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76F8CB8B" w14:textId="77777777" w:rsidTr="00646CD8">
        <w:tc>
          <w:tcPr>
            <w:tcW w:w="7366" w:type="dxa"/>
          </w:tcPr>
          <w:p w14:paraId="17BA10C6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Жирова Елена Васильевна</w:t>
            </w:r>
          </w:p>
        </w:tc>
        <w:tc>
          <w:tcPr>
            <w:tcW w:w="4253" w:type="dxa"/>
          </w:tcPr>
          <w:p w14:paraId="58224821" w14:textId="39281776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36360FC7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31BEDE51" w14:textId="77777777" w:rsidTr="00646CD8">
        <w:tc>
          <w:tcPr>
            <w:tcW w:w="7366" w:type="dxa"/>
          </w:tcPr>
          <w:p w14:paraId="41A57A5F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Федченко Андрей Владиславович</w:t>
            </w:r>
          </w:p>
        </w:tc>
        <w:tc>
          <w:tcPr>
            <w:tcW w:w="4253" w:type="dxa"/>
          </w:tcPr>
          <w:p w14:paraId="0454777D" w14:textId="13384D69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3778BC3F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39FBF83D" w14:textId="77777777" w:rsidTr="00646CD8">
        <w:tc>
          <w:tcPr>
            <w:tcW w:w="14596" w:type="dxa"/>
            <w:gridSpan w:val="3"/>
          </w:tcPr>
          <w:p w14:paraId="0263A6B7" w14:textId="77777777" w:rsidR="00646CD8" w:rsidRPr="00460753" w:rsidRDefault="00646CD8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жилищно-коммунальному хозяйству, благоустройству, транспорту, градостроительству и землепользованию, экологии</w:t>
            </w:r>
          </w:p>
        </w:tc>
      </w:tr>
      <w:tr w:rsidR="00646CD8" w:rsidRPr="009F0792" w14:paraId="4131E6BB" w14:textId="77777777" w:rsidTr="00646CD8">
        <w:tc>
          <w:tcPr>
            <w:tcW w:w="7366" w:type="dxa"/>
          </w:tcPr>
          <w:p w14:paraId="126F0C43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4253" w:type="dxa"/>
          </w:tcPr>
          <w:p w14:paraId="4936207C" w14:textId="13AEEF89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3C890D17" w14:textId="60EE7229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666F1464" w14:textId="77777777" w:rsidTr="00646CD8">
        <w:tc>
          <w:tcPr>
            <w:tcW w:w="7366" w:type="dxa"/>
          </w:tcPr>
          <w:p w14:paraId="326D593E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Зайнутдинов Владимир Владимирович</w:t>
            </w:r>
          </w:p>
        </w:tc>
        <w:tc>
          <w:tcPr>
            <w:tcW w:w="4253" w:type="dxa"/>
          </w:tcPr>
          <w:p w14:paraId="28057A0A" w14:textId="297D21EF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1CF7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7527954A" w14:textId="369E6823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184829E9" w14:textId="77777777" w:rsidTr="00646CD8">
        <w:tc>
          <w:tcPr>
            <w:tcW w:w="7366" w:type="dxa"/>
          </w:tcPr>
          <w:p w14:paraId="4E6E20AF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Лавришин Василий Иванович</w:t>
            </w:r>
          </w:p>
        </w:tc>
        <w:tc>
          <w:tcPr>
            <w:tcW w:w="4253" w:type="dxa"/>
          </w:tcPr>
          <w:p w14:paraId="71E8CA0A" w14:textId="408B863F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1CF7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0A9BD420" w14:textId="760DC700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F1F87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5C3900E7" w14:textId="77777777" w:rsidTr="00646CD8">
        <w:tc>
          <w:tcPr>
            <w:tcW w:w="7366" w:type="dxa"/>
          </w:tcPr>
          <w:p w14:paraId="237C7FAD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4253" w:type="dxa"/>
          </w:tcPr>
          <w:p w14:paraId="7A3AD3E1" w14:textId="43A9F01C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E1CF7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3DDF5C3E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ЛДПР</w:t>
            </w:r>
          </w:p>
        </w:tc>
      </w:tr>
      <w:tr w:rsidR="00646CD8" w:rsidRPr="009F0792" w14:paraId="59EFC519" w14:textId="77777777" w:rsidTr="00646CD8">
        <w:tc>
          <w:tcPr>
            <w:tcW w:w="7366" w:type="dxa"/>
          </w:tcPr>
          <w:p w14:paraId="11E480E7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4253" w:type="dxa"/>
          </w:tcPr>
          <w:p w14:paraId="0631CF60" w14:textId="0A02EF66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3FED44DB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Коммунистическая партия</w:t>
            </w:r>
          </w:p>
        </w:tc>
      </w:tr>
      <w:tr w:rsidR="00646CD8" w:rsidRPr="009F0792" w14:paraId="0B1B46F1" w14:textId="77777777" w:rsidTr="00646CD8">
        <w:tc>
          <w:tcPr>
            <w:tcW w:w="14596" w:type="dxa"/>
            <w:gridSpan w:val="3"/>
          </w:tcPr>
          <w:p w14:paraId="5E692E31" w14:textId="77777777" w:rsidR="00646CD8" w:rsidRPr="00460753" w:rsidRDefault="00646CD8" w:rsidP="00460753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075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комитет </w:t>
            </w:r>
            <w:r w:rsidRPr="004607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 образованию, культуре, спорту, социальной политике и делам молодежи</w:t>
            </w:r>
          </w:p>
        </w:tc>
      </w:tr>
      <w:tr w:rsidR="00646CD8" w:rsidRPr="009F0792" w14:paraId="04FDF263" w14:textId="77777777" w:rsidTr="00646CD8">
        <w:tc>
          <w:tcPr>
            <w:tcW w:w="7366" w:type="dxa"/>
          </w:tcPr>
          <w:p w14:paraId="307D48C5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Ерёмченко Виктор Дмитриевич</w:t>
            </w:r>
          </w:p>
        </w:tc>
        <w:tc>
          <w:tcPr>
            <w:tcW w:w="4253" w:type="dxa"/>
          </w:tcPr>
          <w:p w14:paraId="515D7067" w14:textId="79019C35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08ADFA29" w14:textId="324DE3D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77E2D8A3" w14:textId="77777777" w:rsidTr="00646CD8">
        <w:tc>
          <w:tcPr>
            <w:tcW w:w="7366" w:type="dxa"/>
          </w:tcPr>
          <w:p w14:paraId="1D486C53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Оприщенко</w:t>
            </w:r>
            <w:proofErr w:type="spellEnd"/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4253" w:type="dxa"/>
          </w:tcPr>
          <w:p w14:paraId="7E707401" w14:textId="696D381D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3B1F51FC" w14:textId="712A7550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5D89BA33" w14:textId="77777777" w:rsidTr="00646CD8">
        <w:tc>
          <w:tcPr>
            <w:tcW w:w="7366" w:type="dxa"/>
          </w:tcPr>
          <w:p w14:paraId="549DD049" w14:textId="77777777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Масленников Иван Игоревич</w:t>
            </w:r>
          </w:p>
        </w:tc>
        <w:tc>
          <w:tcPr>
            <w:tcW w:w="4253" w:type="dxa"/>
          </w:tcPr>
          <w:p w14:paraId="454C7016" w14:textId="67A8E616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tc>
          <w:tcPr>
            <w:tcW w:w="2977" w:type="dxa"/>
          </w:tcPr>
          <w:p w14:paraId="2074E797" w14:textId="04E35F79" w:rsidR="00646CD8" w:rsidRPr="009F0792" w:rsidRDefault="00646CD8" w:rsidP="00646C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1AB6">
              <w:rPr>
                <w:rFonts w:ascii="Times New Roman" w:hAnsi="Times New Roman" w:cs="Times New Roman"/>
                <w:sz w:val="28"/>
                <w:szCs w:val="28"/>
              </w:rPr>
              <w:t>ВПП «Единая Россия»</w:t>
            </w:r>
          </w:p>
        </w:tc>
      </w:tr>
      <w:tr w:rsidR="00646CD8" w:rsidRPr="009F0792" w14:paraId="168589A8" w14:textId="77777777" w:rsidTr="00646CD8">
        <w:tc>
          <w:tcPr>
            <w:tcW w:w="7366" w:type="dxa"/>
          </w:tcPr>
          <w:p w14:paraId="07B910D2" w14:textId="77777777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4253" w:type="dxa"/>
          </w:tcPr>
          <w:p w14:paraId="61C6F70B" w14:textId="01536E55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член комитета</w:t>
            </w:r>
          </w:p>
        </w:tc>
        <w:tc>
          <w:tcPr>
            <w:tcW w:w="2977" w:type="dxa"/>
          </w:tcPr>
          <w:p w14:paraId="29004806" w14:textId="16CE4B13" w:rsidR="00646CD8" w:rsidRPr="009F0792" w:rsidRDefault="00646CD8" w:rsidP="0046075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F0792">
              <w:rPr>
                <w:rFonts w:ascii="Times New Roman" w:hAnsi="Times New Roman" w:cs="Times New Roman"/>
                <w:sz w:val="28"/>
                <w:szCs w:val="28"/>
              </w:rPr>
              <w:t>ЛДПР</w:t>
            </w:r>
          </w:p>
        </w:tc>
      </w:tr>
    </w:tbl>
    <w:p w14:paraId="1BFEB578" w14:textId="77777777" w:rsidR="00953F48" w:rsidRPr="001750D0" w:rsidRDefault="00953F48" w:rsidP="00460753"/>
    <w:sectPr w:rsidR="00953F48" w:rsidRPr="001750D0" w:rsidSect="00E436C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ACE"/>
    <w:multiLevelType w:val="hybridMultilevel"/>
    <w:tmpl w:val="08668BFA"/>
    <w:lvl w:ilvl="0" w:tplc="6AB8B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10043"/>
    <w:multiLevelType w:val="hybridMultilevel"/>
    <w:tmpl w:val="BE7E907C"/>
    <w:lvl w:ilvl="0" w:tplc="B222727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962896"/>
    <w:multiLevelType w:val="hybridMultilevel"/>
    <w:tmpl w:val="33DC0752"/>
    <w:lvl w:ilvl="0" w:tplc="3586D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B20EB5"/>
    <w:multiLevelType w:val="hybridMultilevel"/>
    <w:tmpl w:val="FF063044"/>
    <w:lvl w:ilvl="0" w:tplc="4596E21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D0"/>
    <w:rsid w:val="001750D0"/>
    <w:rsid w:val="00214757"/>
    <w:rsid w:val="0025030C"/>
    <w:rsid w:val="00460753"/>
    <w:rsid w:val="0052155D"/>
    <w:rsid w:val="00646CD8"/>
    <w:rsid w:val="00793EA1"/>
    <w:rsid w:val="00953F48"/>
    <w:rsid w:val="009F0792"/>
    <w:rsid w:val="00DD47C6"/>
    <w:rsid w:val="00E436C5"/>
    <w:rsid w:val="00EF1F89"/>
    <w:rsid w:val="00F7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C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D0"/>
    <w:pPr>
      <w:ind w:left="720"/>
      <w:contextualSpacing/>
    </w:pPr>
  </w:style>
  <w:style w:type="paragraph" w:styleId="a5">
    <w:name w:val="No Spacing"/>
    <w:uiPriority w:val="1"/>
    <w:qFormat/>
    <w:rsid w:val="009F0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D0"/>
    <w:pPr>
      <w:ind w:left="720"/>
      <w:contextualSpacing/>
    </w:pPr>
  </w:style>
  <w:style w:type="paragraph" w:styleId="a5">
    <w:name w:val="No Spacing"/>
    <w:uiPriority w:val="1"/>
    <w:qFormat/>
    <w:rsid w:val="009F0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Silver</dc:creator>
  <cp:lastModifiedBy>Наталья</cp:lastModifiedBy>
  <cp:revision>15</cp:revision>
  <cp:lastPrinted>2024-04-09T06:48:00Z</cp:lastPrinted>
  <dcterms:created xsi:type="dcterms:W3CDTF">2024-04-08T19:17:00Z</dcterms:created>
  <dcterms:modified xsi:type="dcterms:W3CDTF">2024-04-09T07:58:00Z</dcterms:modified>
</cp:coreProperties>
</file>